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B0D" w:rsidRPr="00F96B0D" w:rsidRDefault="00F96B0D" w:rsidP="007B40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96B0D">
        <w:rPr>
          <w:b/>
          <w:bCs/>
          <w:sz w:val="24"/>
          <w:szCs w:val="24"/>
        </w:rPr>
        <w:t>COLLEGE OF MEDICINE</w:t>
      </w:r>
    </w:p>
    <w:p w:rsidR="007B4031" w:rsidRPr="007B4031" w:rsidRDefault="007B4031" w:rsidP="007B4031">
      <w:pPr>
        <w:spacing w:after="0" w:line="240" w:lineRule="auto"/>
        <w:jc w:val="center"/>
        <w:rPr>
          <w:sz w:val="24"/>
          <w:szCs w:val="24"/>
        </w:rPr>
      </w:pPr>
      <w:r w:rsidRPr="007B4031">
        <w:rPr>
          <w:sz w:val="24"/>
          <w:szCs w:val="24"/>
        </w:rPr>
        <w:t>DEVELOPMENT AND QUALITY</w:t>
      </w:r>
    </w:p>
    <w:p w:rsidR="007B4031" w:rsidRPr="007B4031" w:rsidRDefault="007B4031" w:rsidP="007B4031">
      <w:pPr>
        <w:spacing w:after="0" w:line="240" w:lineRule="auto"/>
        <w:jc w:val="center"/>
        <w:rPr>
          <w:sz w:val="24"/>
          <w:szCs w:val="24"/>
        </w:rPr>
      </w:pPr>
      <w:r w:rsidRPr="007B4031">
        <w:rPr>
          <w:sz w:val="24"/>
          <w:szCs w:val="24"/>
        </w:rPr>
        <w:t>ASSURANCE COMMITTEE</w:t>
      </w:r>
    </w:p>
    <w:p w:rsidR="007B4031" w:rsidRDefault="007B4031" w:rsidP="007C608B">
      <w:pPr>
        <w:jc w:val="center"/>
        <w:rPr>
          <w:b/>
          <w:bCs/>
          <w:sz w:val="24"/>
          <w:szCs w:val="24"/>
        </w:rPr>
      </w:pPr>
    </w:p>
    <w:p w:rsidR="00CB7DA5" w:rsidRPr="007A6909" w:rsidRDefault="00377600" w:rsidP="00E160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COMMITTEE </w:t>
      </w:r>
      <w:r w:rsidR="00CB2131">
        <w:rPr>
          <w:b/>
          <w:bCs/>
          <w:sz w:val="24"/>
          <w:szCs w:val="24"/>
        </w:rPr>
        <w:t>MINUTES</w:t>
      </w:r>
      <w:r w:rsidR="007B4031">
        <w:rPr>
          <w:b/>
          <w:bCs/>
          <w:sz w:val="24"/>
          <w:szCs w:val="24"/>
        </w:rPr>
        <w:t xml:space="preserve"> NO. </w:t>
      </w:r>
      <w:r w:rsidR="00E160AF">
        <w:rPr>
          <w:b/>
          <w:bCs/>
          <w:sz w:val="24"/>
          <w:szCs w:val="24"/>
        </w:rPr>
        <w:t>2020</w:t>
      </w:r>
      <w:r w:rsidR="000B0D78">
        <w:rPr>
          <w:b/>
          <w:bCs/>
          <w:sz w:val="24"/>
          <w:szCs w:val="24"/>
        </w:rPr>
        <w:t>/20</w:t>
      </w:r>
      <w:r w:rsidR="00E160AF">
        <w:rPr>
          <w:b/>
          <w:bCs/>
          <w:sz w:val="24"/>
          <w:szCs w:val="24"/>
        </w:rPr>
        <w:t>2</w:t>
      </w:r>
      <w:r w:rsidR="000B0D78">
        <w:rPr>
          <w:b/>
          <w:bCs/>
          <w:sz w:val="24"/>
          <w:szCs w:val="24"/>
        </w:rPr>
        <w:t>1</w:t>
      </w:r>
      <w:r w:rsidR="00437A99">
        <w:rPr>
          <w:b/>
          <w:bCs/>
          <w:sz w:val="24"/>
          <w:szCs w:val="24"/>
        </w:rPr>
        <w:t>-02</w:t>
      </w:r>
    </w:p>
    <w:p w:rsidR="00D218D6" w:rsidRPr="006559B2" w:rsidRDefault="007C608B" w:rsidP="00D218D6">
      <w:pPr>
        <w:jc w:val="center"/>
        <w:rPr>
          <w:sz w:val="24"/>
          <w:szCs w:val="24"/>
        </w:rPr>
      </w:pPr>
      <w:r>
        <w:t xml:space="preserve">DATE: </w:t>
      </w:r>
      <w:r w:rsidR="00437A99">
        <w:t>August 16</w:t>
      </w:r>
      <w:r w:rsidR="00E160AF">
        <w:t>, 2020</w:t>
      </w:r>
      <w:r w:rsidR="00D218D6">
        <w:t xml:space="preserve">    </w:t>
      </w:r>
      <w:r w:rsidR="00D218D6" w:rsidRPr="006559B2">
        <w:rPr>
          <w:sz w:val="24"/>
          <w:szCs w:val="24"/>
        </w:rPr>
        <w:t xml:space="preserve">Time:  </w:t>
      </w:r>
      <w:r w:rsidR="00D218D6">
        <w:rPr>
          <w:sz w:val="24"/>
          <w:szCs w:val="24"/>
          <w:u w:val="single"/>
        </w:rPr>
        <w:t>12</w:t>
      </w:r>
      <w:r w:rsidR="00D218D6" w:rsidRPr="006559B2">
        <w:rPr>
          <w:sz w:val="24"/>
          <w:szCs w:val="24"/>
          <w:u w:val="single"/>
        </w:rPr>
        <w:t>:30-1:</w:t>
      </w:r>
      <w:r w:rsidR="00D218D6">
        <w:rPr>
          <w:sz w:val="24"/>
          <w:szCs w:val="24"/>
          <w:u w:val="single"/>
        </w:rPr>
        <w:t>4</w:t>
      </w:r>
      <w:r w:rsidR="00D218D6" w:rsidRPr="006559B2">
        <w:rPr>
          <w:sz w:val="24"/>
          <w:szCs w:val="24"/>
          <w:u w:val="single"/>
        </w:rPr>
        <w:t>0</w:t>
      </w:r>
      <w:r w:rsidR="00D218D6">
        <w:rPr>
          <w:sz w:val="24"/>
          <w:szCs w:val="24"/>
          <w:u w:val="single"/>
        </w:rPr>
        <w:t xml:space="preserve"> PM</w:t>
      </w:r>
      <w:r w:rsidR="00D218D6" w:rsidRPr="006559B2">
        <w:rPr>
          <w:sz w:val="24"/>
          <w:szCs w:val="24"/>
        </w:rPr>
        <w:t xml:space="preserve">     VENUE: </w:t>
      </w:r>
      <w:r w:rsidR="00D218D6" w:rsidRPr="006559B2">
        <w:rPr>
          <w:sz w:val="24"/>
          <w:szCs w:val="24"/>
          <w:u w:val="single"/>
        </w:rPr>
        <w:t>Room 2001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572"/>
      </w:tblGrid>
      <w:tr w:rsidR="007A6909" w:rsidTr="00E815E5">
        <w:trPr>
          <w:trHeight w:val="602"/>
        </w:trPr>
        <w:tc>
          <w:tcPr>
            <w:tcW w:w="1885" w:type="dxa"/>
            <w:vAlign w:val="center"/>
          </w:tcPr>
          <w:p w:rsidR="007A6909" w:rsidRDefault="007A6909" w:rsidP="00E815E5">
            <w:r>
              <w:rPr>
                <w:b/>
                <w:bCs/>
                <w:sz w:val="24"/>
                <w:szCs w:val="24"/>
              </w:rPr>
              <w:t>SUBJECT 1</w:t>
            </w:r>
          </w:p>
        </w:tc>
        <w:tc>
          <w:tcPr>
            <w:tcW w:w="8572" w:type="dxa"/>
            <w:vAlign w:val="center"/>
          </w:tcPr>
          <w:p w:rsidR="00D463B1" w:rsidRDefault="001A6CE1" w:rsidP="009A4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Opening </w:t>
            </w:r>
            <w:r w:rsidR="00E754A4">
              <w:rPr>
                <w:sz w:val="24"/>
                <w:szCs w:val="24"/>
              </w:rPr>
              <w:t>of meeting</w:t>
            </w:r>
          </w:p>
          <w:p w:rsidR="001A6CE1" w:rsidRPr="00E815E5" w:rsidRDefault="001A6CE1" w:rsidP="009A4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By. </w:t>
            </w:r>
            <w:r w:rsidR="0064124B">
              <w:rPr>
                <w:sz w:val="24"/>
                <w:szCs w:val="24"/>
              </w:rPr>
              <w:t xml:space="preserve">Dr. </w:t>
            </w:r>
            <w:proofErr w:type="spellStart"/>
            <w:r w:rsidR="0064124B">
              <w:rPr>
                <w:sz w:val="24"/>
                <w:szCs w:val="24"/>
              </w:rPr>
              <w:t>Nai</w:t>
            </w:r>
            <w:r w:rsidR="003D0BFF">
              <w:rPr>
                <w:sz w:val="24"/>
                <w:szCs w:val="24"/>
              </w:rPr>
              <w:t>f</w:t>
            </w:r>
            <w:proofErr w:type="spellEnd"/>
            <w:r w:rsidR="003D0BFF">
              <w:rPr>
                <w:sz w:val="24"/>
                <w:szCs w:val="24"/>
              </w:rPr>
              <w:t xml:space="preserve"> </w:t>
            </w:r>
            <w:r w:rsidR="00D22283">
              <w:rPr>
                <w:sz w:val="24"/>
                <w:szCs w:val="24"/>
              </w:rPr>
              <w:t xml:space="preserve">Al </w:t>
            </w:r>
            <w:proofErr w:type="spellStart"/>
            <w:r w:rsidR="00D22283">
              <w:rPr>
                <w:sz w:val="24"/>
                <w:szCs w:val="24"/>
              </w:rPr>
              <w:t>Hamam</w:t>
            </w:r>
            <w:proofErr w:type="spellEnd"/>
          </w:p>
        </w:tc>
      </w:tr>
      <w:tr w:rsidR="007A6909" w:rsidTr="00E815E5">
        <w:tc>
          <w:tcPr>
            <w:tcW w:w="1885" w:type="dxa"/>
            <w:vAlign w:val="center"/>
          </w:tcPr>
          <w:p w:rsidR="007A6909" w:rsidRPr="00E815E5" w:rsidRDefault="007A6909" w:rsidP="00E815E5">
            <w:pPr>
              <w:rPr>
                <w:b/>
                <w:bCs/>
              </w:rPr>
            </w:pPr>
            <w:r w:rsidRPr="00E815E5">
              <w:rPr>
                <w:b/>
                <w:bCs/>
                <w:sz w:val="24"/>
                <w:szCs w:val="24"/>
              </w:rPr>
              <w:t>DECISION 1</w:t>
            </w:r>
          </w:p>
        </w:tc>
        <w:tc>
          <w:tcPr>
            <w:tcW w:w="8572" w:type="dxa"/>
            <w:vAlign w:val="center"/>
          </w:tcPr>
          <w:p w:rsidR="00617C7D" w:rsidRDefault="0064124B" w:rsidP="006412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 </w:t>
            </w:r>
            <w:proofErr w:type="spellStart"/>
            <w:r>
              <w:rPr>
                <w:sz w:val="24"/>
                <w:szCs w:val="24"/>
              </w:rPr>
              <w:t>Nai</w:t>
            </w:r>
            <w:r w:rsidR="00FC0B4D">
              <w:rPr>
                <w:sz w:val="24"/>
                <w:szCs w:val="24"/>
              </w:rPr>
              <w:t>f</w:t>
            </w:r>
            <w:proofErr w:type="spellEnd"/>
            <w:r w:rsidR="00FC0B4D">
              <w:rPr>
                <w:sz w:val="24"/>
                <w:szCs w:val="24"/>
              </w:rPr>
              <w:t xml:space="preserve"> </w:t>
            </w:r>
            <w:r w:rsidR="00D22283">
              <w:rPr>
                <w:sz w:val="24"/>
                <w:szCs w:val="24"/>
              </w:rPr>
              <w:t>opened the meeting at 12:34</w:t>
            </w:r>
            <w:r w:rsidR="00ED7EB4">
              <w:rPr>
                <w:sz w:val="24"/>
                <w:szCs w:val="24"/>
              </w:rPr>
              <w:t xml:space="preserve"> AM</w:t>
            </w:r>
            <w:r w:rsidR="00617C7D">
              <w:rPr>
                <w:sz w:val="24"/>
                <w:szCs w:val="24"/>
              </w:rPr>
              <w:t>.</w:t>
            </w:r>
            <w:r w:rsidR="00D22283">
              <w:rPr>
                <w:sz w:val="24"/>
                <w:szCs w:val="24"/>
              </w:rPr>
              <w:t xml:space="preserve">  Welcomed</w:t>
            </w:r>
            <w:r w:rsidR="00FF7FE3">
              <w:rPr>
                <w:sz w:val="24"/>
                <w:szCs w:val="24"/>
              </w:rPr>
              <w:t xml:space="preserve"> and thanked</w:t>
            </w:r>
            <w:r w:rsidR="00D22283">
              <w:rPr>
                <w:sz w:val="24"/>
                <w:szCs w:val="24"/>
              </w:rPr>
              <w:t xml:space="preserve"> Dr. Edwin</w:t>
            </w:r>
            <w:r w:rsidR="00FF7FE3">
              <w:rPr>
                <w:sz w:val="24"/>
                <w:szCs w:val="24"/>
              </w:rPr>
              <w:t xml:space="preserve"> </w:t>
            </w:r>
            <w:proofErr w:type="spellStart"/>
            <w:r w:rsidR="00FF7FE3">
              <w:rPr>
                <w:sz w:val="24"/>
                <w:szCs w:val="24"/>
              </w:rPr>
              <w:t>Cancino</w:t>
            </w:r>
            <w:proofErr w:type="spellEnd"/>
            <w:r w:rsidR="00D22283">
              <w:rPr>
                <w:sz w:val="24"/>
                <w:szCs w:val="24"/>
              </w:rPr>
              <w:t xml:space="preserve"> for the support for last year and the coming year.</w:t>
            </w:r>
          </w:p>
          <w:p w:rsidR="00437A99" w:rsidRDefault="00437A99" w:rsidP="0077535B">
            <w:pPr>
              <w:jc w:val="both"/>
              <w:rPr>
                <w:sz w:val="24"/>
                <w:szCs w:val="24"/>
              </w:rPr>
            </w:pPr>
          </w:p>
          <w:p w:rsidR="00437A99" w:rsidRDefault="00437A99" w:rsidP="00775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Agenda:</w:t>
            </w:r>
          </w:p>
          <w:p w:rsidR="00E160AF" w:rsidRPr="00437A99" w:rsidRDefault="00437A99" w:rsidP="00437A99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437A99">
              <w:rPr>
                <w:sz w:val="24"/>
                <w:szCs w:val="24"/>
              </w:rPr>
              <w:t xml:space="preserve">Dr. Edwin </w:t>
            </w:r>
            <w:proofErr w:type="spellStart"/>
            <w:r w:rsidRPr="00437A99">
              <w:rPr>
                <w:sz w:val="24"/>
                <w:szCs w:val="24"/>
              </w:rPr>
              <w:t>Cancino</w:t>
            </w:r>
            <w:proofErr w:type="spellEnd"/>
            <w:r w:rsidRPr="00437A99">
              <w:rPr>
                <w:sz w:val="24"/>
                <w:szCs w:val="24"/>
              </w:rPr>
              <w:t xml:space="preserve"> to present the steps for applying accreditation </w:t>
            </w:r>
          </w:p>
          <w:p w:rsidR="00437A99" w:rsidRDefault="00437A99" w:rsidP="00437A99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437A99">
              <w:rPr>
                <w:sz w:val="24"/>
                <w:szCs w:val="24"/>
              </w:rPr>
              <w:t>Presentation of status by head of sub-committees of each sub-standard from 1 to 6-10 minutes each.</w:t>
            </w:r>
          </w:p>
          <w:p w:rsidR="00D22283" w:rsidRPr="00437A99" w:rsidRDefault="00D22283" w:rsidP="00D22283">
            <w:pPr>
              <w:pStyle w:val="ListParagraph"/>
              <w:jc w:val="both"/>
              <w:rPr>
                <w:sz w:val="24"/>
                <w:szCs w:val="24"/>
              </w:rPr>
            </w:pPr>
          </w:p>
          <w:p w:rsidR="00ED7EB4" w:rsidRDefault="00ED7EB4" w:rsidP="00ED7EB4">
            <w:pPr>
              <w:jc w:val="both"/>
              <w:rPr>
                <w:b/>
                <w:bCs/>
                <w:sz w:val="24"/>
                <w:szCs w:val="24"/>
              </w:rPr>
            </w:pPr>
            <w:r w:rsidRPr="001A6CE1">
              <w:rPr>
                <w:b/>
                <w:bCs/>
                <w:sz w:val="24"/>
                <w:szCs w:val="24"/>
              </w:rPr>
              <w:t>Justification/Discussion Points:</w:t>
            </w:r>
          </w:p>
          <w:p w:rsidR="002B74C7" w:rsidRDefault="00FF7FE3" w:rsidP="00FE6A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Edwin stated that t</w:t>
            </w:r>
            <w:r w:rsidR="002B74C7">
              <w:rPr>
                <w:sz w:val="24"/>
                <w:szCs w:val="24"/>
              </w:rPr>
              <w:t xml:space="preserve">he process of accreditation is actually a self-study, analysis of the program. Therefore, the accreditation is a result or output of the self-study. </w:t>
            </w:r>
            <w:r w:rsidR="00E17664">
              <w:rPr>
                <w:sz w:val="24"/>
                <w:szCs w:val="24"/>
              </w:rPr>
              <w:t xml:space="preserve"> </w:t>
            </w:r>
            <w:r w:rsidR="002B74C7">
              <w:rPr>
                <w:sz w:val="24"/>
                <w:szCs w:val="24"/>
              </w:rPr>
              <w:t>Purpose is to g</w:t>
            </w:r>
            <w:r w:rsidR="002B74C7" w:rsidRPr="002B74C7">
              <w:rPr>
                <w:sz w:val="24"/>
                <w:szCs w:val="24"/>
              </w:rPr>
              <w:t>uide the program through the self-study evaluation process.</w:t>
            </w:r>
            <w:r w:rsidR="00FE6AA2">
              <w:rPr>
                <w:sz w:val="24"/>
                <w:szCs w:val="24"/>
              </w:rPr>
              <w:t xml:space="preserve"> </w:t>
            </w:r>
            <w:r w:rsidR="002B74C7" w:rsidRPr="002B74C7">
              <w:rPr>
                <w:sz w:val="24"/>
                <w:szCs w:val="24"/>
              </w:rPr>
              <w:t>Write an effective self-study design and useful report.</w:t>
            </w:r>
            <w:r w:rsidR="002B74C7">
              <w:rPr>
                <w:sz w:val="24"/>
                <w:szCs w:val="24"/>
              </w:rPr>
              <w:t xml:space="preserve"> If fully complied with the standards, make a report for review. The college will receive a feedback for compliance. </w:t>
            </w:r>
          </w:p>
          <w:p w:rsidR="002B74C7" w:rsidRDefault="002B74C7" w:rsidP="002B74C7">
            <w:pPr>
              <w:jc w:val="both"/>
              <w:rPr>
                <w:sz w:val="24"/>
                <w:szCs w:val="24"/>
              </w:rPr>
            </w:pPr>
          </w:p>
          <w:p w:rsidR="002F78BD" w:rsidRDefault="002F78BD" w:rsidP="002B7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first step is to initiate the self-study process. Make sure a person in charge (Human Capital) to be an expert from the faculty for each standard</w:t>
            </w:r>
            <w:r w:rsidR="001B67D0">
              <w:rPr>
                <w:sz w:val="24"/>
                <w:szCs w:val="24"/>
              </w:rPr>
              <w:t xml:space="preserve"> (in the College of medicine, it refers to the subcommittees)</w:t>
            </w:r>
            <w:r>
              <w:rPr>
                <w:sz w:val="24"/>
                <w:szCs w:val="24"/>
              </w:rPr>
              <w:t xml:space="preserve">. Identify the faculty who can write the SSR. Appoint the steering committee and sub-committees. </w:t>
            </w:r>
          </w:p>
          <w:p w:rsidR="002F78BD" w:rsidRDefault="002F78BD" w:rsidP="002B74C7">
            <w:pPr>
              <w:jc w:val="both"/>
              <w:rPr>
                <w:sz w:val="24"/>
                <w:szCs w:val="24"/>
              </w:rPr>
            </w:pPr>
          </w:p>
          <w:p w:rsidR="002F78BD" w:rsidRDefault="002F78BD" w:rsidP="002B7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for the updated forms from ETEC. Compile all as evidence (storage</w:t>
            </w:r>
            <w:proofErr w:type="gramStart"/>
            <w:r>
              <w:rPr>
                <w:sz w:val="24"/>
                <w:szCs w:val="24"/>
              </w:rPr>
              <w:t>)  which</w:t>
            </w:r>
            <w:proofErr w:type="gramEnd"/>
            <w:r>
              <w:rPr>
                <w:sz w:val="24"/>
                <w:szCs w:val="24"/>
              </w:rPr>
              <w:t xml:space="preserve"> contains all evidences. Write a report to discover strengths and </w:t>
            </w:r>
            <w:r w:rsidR="00FE6AA2">
              <w:rPr>
                <w:sz w:val="24"/>
                <w:szCs w:val="24"/>
              </w:rPr>
              <w:t>weakness</w:t>
            </w:r>
            <w:r>
              <w:rPr>
                <w:sz w:val="24"/>
                <w:szCs w:val="24"/>
              </w:rPr>
              <w:t xml:space="preserve"> to make </w:t>
            </w:r>
            <w:r>
              <w:rPr>
                <w:sz w:val="24"/>
                <w:szCs w:val="24"/>
              </w:rPr>
              <w:lastRenderedPageBreak/>
              <w:t>appropriate recommendation and implement to enable the program to achieve the missions and goals.</w:t>
            </w:r>
            <w:r w:rsidR="004B4BE7">
              <w:rPr>
                <w:sz w:val="24"/>
                <w:szCs w:val="24"/>
              </w:rPr>
              <w:t xml:space="preserve"> A sample table with timeline was presented (Section E). </w:t>
            </w:r>
          </w:p>
          <w:p w:rsidR="00FE5389" w:rsidRDefault="00FE5389" w:rsidP="002B74C7">
            <w:pPr>
              <w:jc w:val="both"/>
              <w:rPr>
                <w:sz w:val="24"/>
                <w:szCs w:val="24"/>
              </w:rPr>
            </w:pPr>
          </w:p>
          <w:p w:rsidR="00D02B2D" w:rsidRDefault="00FE5389" w:rsidP="008451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question </w:t>
            </w:r>
            <w:r w:rsidR="00FE6AA2">
              <w:rPr>
                <w:sz w:val="24"/>
                <w:szCs w:val="24"/>
              </w:rPr>
              <w:t xml:space="preserve">raised </w:t>
            </w:r>
            <w:r>
              <w:rPr>
                <w:sz w:val="24"/>
                <w:szCs w:val="24"/>
              </w:rPr>
              <w:t>is when the reports can be submitted</w:t>
            </w:r>
            <w:r w:rsidR="00D02B2D">
              <w:rPr>
                <w:sz w:val="24"/>
                <w:szCs w:val="24"/>
              </w:rPr>
              <w:t xml:space="preserve"> to be reviewed by the internal reviewer</w:t>
            </w:r>
            <w:r w:rsidR="0084515E">
              <w:rPr>
                <w:sz w:val="24"/>
                <w:szCs w:val="24"/>
              </w:rPr>
              <w:t xml:space="preserve"> – inquiry by Dr. Edwin. The template will be provided tomorrow.</w:t>
            </w:r>
          </w:p>
          <w:p w:rsidR="00CB7C74" w:rsidRDefault="00CB7C74" w:rsidP="002B74C7">
            <w:pPr>
              <w:jc w:val="both"/>
              <w:rPr>
                <w:sz w:val="24"/>
                <w:szCs w:val="24"/>
              </w:rPr>
            </w:pPr>
          </w:p>
          <w:p w:rsidR="00D02B2D" w:rsidRDefault="00D02B2D" w:rsidP="002B7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Standard 1: Dr. </w:t>
            </w:r>
            <w:proofErr w:type="spellStart"/>
            <w:r>
              <w:rPr>
                <w:sz w:val="24"/>
                <w:szCs w:val="24"/>
              </w:rPr>
              <w:t>Eman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Elsheikh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02B2D" w:rsidRDefault="00D02B2D" w:rsidP="00781E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step: Survey to be done.</w:t>
            </w:r>
            <w:r w:rsidR="00781E78">
              <w:rPr>
                <w:sz w:val="24"/>
                <w:szCs w:val="24"/>
              </w:rPr>
              <w:t xml:space="preserve"> </w:t>
            </w:r>
          </w:p>
          <w:p w:rsidR="00CB7C74" w:rsidRDefault="00CB7C74" w:rsidP="002B74C7">
            <w:pPr>
              <w:jc w:val="both"/>
              <w:rPr>
                <w:sz w:val="24"/>
                <w:szCs w:val="24"/>
              </w:rPr>
            </w:pPr>
          </w:p>
          <w:p w:rsidR="00D02B2D" w:rsidRDefault="00D02B2D" w:rsidP="002B7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Standard 2: </w:t>
            </w:r>
            <w:r w:rsidR="00E14360">
              <w:rPr>
                <w:sz w:val="24"/>
                <w:szCs w:val="24"/>
              </w:rPr>
              <w:t xml:space="preserve">Dr. </w:t>
            </w:r>
            <w:proofErr w:type="spellStart"/>
            <w:r w:rsidR="00E14360">
              <w:rPr>
                <w:sz w:val="24"/>
                <w:szCs w:val="24"/>
              </w:rPr>
              <w:t>Haytham</w:t>
            </w:r>
            <w:proofErr w:type="spellEnd"/>
            <w:r w:rsidR="00E14360">
              <w:rPr>
                <w:sz w:val="24"/>
                <w:szCs w:val="24"/>
              </w:rPr>
              <w:t xml:space="preserve"> Al </w:t>
            </w:r>
            <w:proofErr w:type="spellStart"/>
            <w:r w:rsidR="00E14360">
              <w:rPr>
                <w:sz w:val="24"/>
                <w:szCs w:val="24"/>
              </w:rPr>
              <w:t>Arfaj</w:t>
            </w:r>
            <w:proofErr w:type="spellEnd"/>
          </w:p>
          <w:p w:rsidR="00E14360" w:rsidRDefault="00E14360" w:rsidP="002B7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Next steps: Manual of procedures, study exam manual are </w:t>
            </w:r>
            <w:proofErr w:type="gramStart"/>
            <w:r>
              <w:rPr>
                <w:sz w:val="24"/>
                <w:szCs w:val="24"/>
              </w:rPr>
              <w:t>neither not updated or</w:t>
            </w:r>
            <w:proofErr w:type="gramEnd"/>
            <w:r>
              <w:rPr>
                <w:sz w:val="24"/>
                <w:szCs w:val="24"/>
              </w:rPr>
              <w:t xml:space="preserve"> not available.</w:t>
            </w:r>
          </w:p>
          <w:p w:rsidR="00E14360" w:rsidRDefault="00E14360" w:rsidP="002B74C7">
            <w:pPr>
              <w:jc w:val="both"/>
              <w:rPr>
                <w:sz w:val="24"/>
                <w:szCs w:val="24"/>
              </w:rPr>
            </w:pPr>
          </w:p>
          <w:p w:rsidR="00781E78" w:rsidRDefault="00E14360" w:rsidP="00781E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Standard 3: Dr. </w:t>
            </w:r>
            <w:proofErr w:type="spellStart"/>
            <w:r>
              <w:rPr>
                <w:sz w:val="24"/>
                <w:szCs w:val="24"/>
              </w:rPr>
              <w:t>Ayu</w:t>
            </w:r>
            <w:r w:rsidR="00781E78">
              <w:rPr>
                <w:sz w:val="24"/>
                <w:szCs w:val="24"/>
              </w:rPr>
              <w:t>b</w:t>
            </w:r>
            <w:proofErr w:type="spellEnd"/>
            <w:r w:rsidR="00781E78">
              <w:rPr>
                <w:sz w:val="24"/>
                <w:szCs w:val="24"/>
              </w:rPr>
              <w:t xml:space="preserve"> Ali </w:t>
            </w:r>
          </w:p>
          <w:p w:rsidR="00E14360" w:rsidRDefault="00E14360" w:rsidP="00781E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Next steps: Aligning of course, assessments, moderations. This will be started by DR. Khan and Dr. </w:t>
            </w:r>
            <w:proofErr w:type="spellStart"/>
            <w:r>
              <w:rPr>
                <w:sz w:val="24"/>
                <w:szCs w:val="24"/>
              </w:rPr>
              <w:t>Haytham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14360" w:rsidRDefault="00E14360" w:rsidP="002B74C7">
            <w:pPr>
              <w:jc w:val="both"/>
              <w:rPr>
                <w:sz w:val="24"/>
                <w:szCs w:val="24"/>
              </w:rPr>
            </w:pPr>
          </w:p>
          <w:p w:rsidR="00E14360" w:rsidRDefault="00E14360" w:rsidP="002B7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Standard 4: </w:t>
            </w:r>
            <w:r w:rsidR="008B35CB">
              <w:rPr>
                <w:sz w:val="24"/>
                <w:szCs w:val="24"/>
              </w:rPr>
              <w:t xml:space="preserve">Dr. </w:t>
            </w:r>
            <w:proofErr w:type="spellStart"/>
            <w:r w:rsidR="008B35CB">
              <w:rPr>
                <w:sz w:val="24"/>
                <w:szCs w:val="24"/>
              </w:rPr>
              <w:t>Habbibudin</w:t>
            </w:r>
            <w:proofErr w:type="spellEnd"/>
            <w:r w:rsidR="008B35CB">
              <w:rPr>
                <w:sz w:val="24"/>
                <w:szCs w:val="24"/>
              </w:rPr>
              <w:t xml:space="preserve"> </w:t>
            </w:r>
            <w:proofErr w:type="spellStart"/>
            <w:r w:rsidR="008B35CB">
              <w:rPr>
                <w:sz w:val="24"/>
                <w:szCs w:val="24"/>
              </w:rPr>
              <w:t>Shaji</w:t>
            </w:r>
            <w:proofErr w:type="spellEnd"/>
          </w:p>
          <w:p w:rsidR="008B35CB" w:rsidRDefault="008B35CB" w:rsidP="002B7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steps: Most steps are done, must for the new year all things must be update again.</w:t>
            </w:r>
            <w:r w:rsidR="0061385A">
              <w:rPr>
                <w:sz w:val="24"/>
                <w:szCs w:val="24"/>
              </w:rPr>
              <w:t xml:space="preserve"> One in priority are the manuals and handbook updates.</w:t>
            </w:r>
          </w:p>
          <w:p w:rsidR="00E14360" w:rsidRDefault="00E14360" w:rsidP="002B74C7">
            <w:pPr>
              <w:jc w:val="both"/>
              <w:rPr>
                <w:sz w:val="24"/>
                <w:szCs w:val="24"/>
              </w:rPr>
            </w:pPr>
          </w:p>
          <w:p w:rsidR="00E14360" w:rsidRDefault="00E14360" w:rsidP="002B7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 5:</w:t>
            </w:r>
            <w:r w:rsidR="00DC032F">
              <w:rPr>
                <w:sz w:val="24"/>
                <w:szCs w:val="24"/>
              </w:rPr>
              <w:t xml:space="preserve"> Dr. </w:t>
            </w:r>
            <w:proofErr w:type="spellStart"/>
            <w:r w:rsidR="00DC032F">
              <w:rPr>
                <w:sz w:val="24"/>
                <w:szCs w:val="24"/>
              </w:rPr>
              <w:t>Feroze</w:t>
            </w:r>
            <w:proofErr w:type="spellEnd"/>
            <w:r w:rsidR="00487474">
              <w:rPr>
                <w:sz w:val="24"/>
                <w:szCs w:val="24"/>
              </w:rPr>
              <w:t xml:space="preserve"> </w:t>
            </w:r>
            <w:proofErr w:type="spellStart"/>
            <w:r w:rsidR="00487474">
              <w:rPr>
                <w:sz w:val="24"/>
                <w:szCs w:val="24"/>
              </w:rPr>
              <w:t>Kaliyadan</w:t>
            </w:r>
            <w:proofErr w:type="spellEnd"/>
          </w:p>
          <w:p w:rsidR="00DC032F" w:rsidRDefault="00DC032F" w:rsidP="002B7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Next step: Draft was </w:t>
            </w:r>
            <w:r w:rsidR="006501A9">
              <w:rPr>
                <w:sz w:val="24"/>
                <w:szCs w:val="24"/>
              </w:rPr>
              <w:t xml:space="preserve">prepare but waiting for responses. Need documentation for annual appraisal, as there is no feedback provided for the faculty. Research databases is available – the database should be </w:t>
            </w:r>
            <w:proofErr w:type="spellStart"/>
            <w:r w:rsidR="006501A9">
              <w:rPr>
                <w:sz w:val="24"/>
                <w:szCs w:val="24"/>
              </w:rPr>
              <w:t>base</w:t>
            </w:r>
            <w:proofErr w:type="spellEnd"/>
            <w:r w:rsidR="006501A9">
              <w:rPr>
                <w:sz w:val="24"/>
                <w:szCs w:val="24"/>
              </w:rPr>
              <w:t xml:space="preserve"> on the Annual program reports. </w:t>
            </w:r>
            <w:r w:rsidR="00D539AF">
              <w:rPr>
                <w:sz w:val="24"/>
                <w:szCs w:val="24"/>
              </w:rPr>
              <w:t xml:space="preserve">Portfolio needs consistency. </w:t>
            </w:r>
            <w:r w:rsidR="00DE6F76">
              <w:rPr>
                <w:sz w:val="24"/>
                <w:szCs w:val="24"/>
              </w:rPr>
              <w:t>Send a letter to each head of department to update the portfolio as recommended by the subcommittee.</w:t>
            </w:r>
          </w:p>
          <w:p w:rsidR="00E14360" w:rsidRDefault="00E14360" w:rsidP="002B74C7">
            <w:pPr>
              <w:jc w:val="both"/>
              <w:rPr>
                <w:sz w:val="24"/>
                <w:szCs w:val="24"/>
              </w:rPr>
            </w:pPr>
          </w:p>
          <w:p w:rsidR="002301EF" w:rsidRDefault="002301EF" w:rsidP="002B74C7">
            <w:pPr>
              <w:jc w:val="both"/>
              <w:rPr>
                <w:sz w:val="24"/>
                <w:szCs w:val="24"/>
              </w:rPr>
            </w:pPr>
          </w:p>
          <w:p w:rsidR="001A1B64" w:rsidRDefault="001A1B64" w:rsidP="002B74C7">
            <w:pPr>
              <w:jc w:val="both"/>
              <w:rPr>
                <w:sz w:val="24"/>
                <w:szCs w:val="24"/>
              </w:rPr>
            </w:pPr>
          </w:p>
          <w:p w:rsidR="001A1B64" w:rsidRDefault="001A1B64" w:rsidP="002B74C7">
            <w:pPr>
              <w:jc w:val="both"/>
              <w:rPr>
                <w:sz w:val="24"/>
                <w:szCs w:val="24"/>
              </w:rPr>
            </w:pPr>
          </w:p>
          <w:p w:rsidR="002301EF" w:rsidRDefault="002301EF" w:rsidP="002B74C7">
            <w:pPr>
              <w:jc w:val="both"/>
              <w:rPr>
                <w:sz w:val="24"/>
                <w:szCs w:val="24"/>
              </w:rPr>
            </w:pPr>
          </w:p>
          <w:p w:rsidR="00E14360" w:rsidRDefault="00E14360" w:rsidP="002B7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Standard 6: </w:t>
            </w:r>
            <w:r w:rsidR="00D539AF">
              <w:rPr>
                <w:sz w:val="24"/>
                <w:szCs w:val="24"/>
              </w:rPr>
              <w:t>Dr. Imran</w:t>
            </w:r>
            <w:r w:rsidR="00487474">
              <w:rPr>
                <w:sz w:val="24"/>
                <w:szCs w:val="24"/>
              </w:rPr>
              <w:t xml:space="preserve"> </w:t>
            </w:r>
            <w:proofErr w:type="spellStart"/>
            <w:r w:rsidR="00487474">
              <w:rPr>
                <w:sz w:val="24"/>
                <w:szCs w:val="24"/>
              </w:rPr>
              <w:t>Sabri</w:t>
            </w:r>
            <w:proofErr w:type="spellEnd"/>
          </w:p>
          <w:p w:rsidR="00487474" w:rsidRDefault="00487474" w:rsidP="002B7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Next step: </w:t>
            </w:r>
            <w:r w:rsidR="00B45346">
              <w:rPr>
                <w:sz w:val="24"/>
                <w:szCs w:val="24"/>
              </w:rPr>
              <w:t>Library matters, needs a laboratory safety manual (communicated to the concerned committee). Digitalization is needed</w:t>
            </w:r>
          </w:p>
          <w:p w:rsidR="00E14360" w:rsidRDefault="00E14360" w:rsidP="002B74C7">
            <w:pPr>
              <w:jc w:val="both"/>
              <w:rPr>
                <w:sz w:val="24"/>
                <w:szCs w:val="24"/>
              </w:rPr>
            </w:pPr>
          </w:p>
          <w:p w:rsidR="00FE5389" w:rsidRDefault="00FE5389" w:rsidP="002B7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statistics to include will be from 2018-2019 and 2019-2020. By next week, the college board will finalize which can used as benchmark. </w:t>
            </w:r>
          </w:p>
          <w:p w:rsidR="00D02B2D" w:rsidRDefault="00D02B2D" w:rsidP="002B74C7">
            <w:pPr>
              <w:jc w:val="both"/>
              <w:rPr>
                <w:sz w:val="24"/>
                <w:szCs w:val="24"/>
              </w:rPr>
            </w:pPr>
          </w:p>
          <w:p w:rsidR="00FE5389" w:rsidRDefault="00FE5389" w:rsidP="002B7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Haytham</w:t>
            </w:r>
            <w:proofErr w:type="spellEnd"/>
            <w:r>
              <w:rPr>
                <w:sz w:val="24"/>
                <w:szCs w:val="24"/>
              </w:rPr>
              <w:t xml:space="preserve"> and Ms. </w:t>
            </w:r>
            <w:proofErr w:type="spellStart"/>
            <w:r>
              <w:rPr>
                <w:sz w:val="24"/>
                <w:szCs w:val="24"/>
              </w:rPr>
              <w:t>Jumanah</w:t>
            </w:r>
            <w:proofErr w:type="spellEnd"/>
            <w:r>
              <w:rPr>
                <w:sz w:val="24"/>
                <w:szCs w:val="24"/>
              </w:rPr>
              <w:t xml:space="preserve"> will be receiving the reports from each committee</w:t>
            </w:r>
            <w:r w:rsidR="001527A6">
              <w:rPr>
                <w:sz w:val="24"/>
                <w:szCs w:val="24"/>
              </w:rPr>
              <w:t xml:space="preserve"> and will assist for the </w:t>
            </w:r>
            <w:r w:rsidR="00E14360">
              <w:rPr>
                <w:sz w:val="24"/>
                <w:szCs w:val="24"/>
              </w:rPr>
              <w:t xml:space="preserve">circulation of </w:t>
            </w:r>
            <w:r w:rsidR="001527A6">
              <w:rPr>
                <w:sz w:val="24"/>
                <w:szCs w:val="24"/>
              </w:rPr>
              <w:t xml:space="preserve">surveys. Dr. Sayed is available for making the analysis and </w:t>
            </w:r>
            <w:r w:rsidR="00E14360">
              <w:rPr>
                <w:sz w:val="24"/>
                <w:szCs w:val="24"/>
              </w:rPr>
              <w:t>graphs. The subcommittee head will need to initiate and submit the surveys for dissemination.</w:t>
            </w:r>
          </w:p>
          <w:p w:rsidR="00FE5389" w:rsidRDefault="00FE5389" w:rsidP="002B74C7">
            <w:pPr>
              <w:jc w:val="both"/>
              <w:rPr>
                <w:sz w:val="24"/>
                <w:szCs w:val="24"/>
              </w:rPr>
            </w:pPr>
          </w:p>
          <w:p w:rsidR="00E21F25" w:rsidRDefault="00AE0FDE" w:rsidP="00E21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According to Dr. Edwin, </w:t>
            </w:r>
            <w:r w:rsidR="002611A8">
              <w:rPr>
                <w:sz w:val="24"/>
                <w:szCs w:val="24"/>
              </w:rPr>
              <w:t xml:space="preserve">The approach is standard based in writing the self-study for the College of Medicine. </w:t>
            </w:r>
          </w:p>
          <w:p w:rsidR="005D59DF" w:rsidRDefault="005D59DF" w:rsidP="00E21F25">
            <w:pPr>
              <w:jc w:val="both"/>
              <w:rPr>
                <w:sz w:val="24"/>
                <w:szCs w:val="24"/>
              </w:rPr>
            </w:pPr>
          </w:p>
          <w:p w:rsidR="00A77149" w:rsidRDefault="00A77149" w:rsidP="00E21F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presentation on how to write will be for tomorrow for all sub</w:t>
            </w:r>
            <w:r w:rsidR="002B6C8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standards. All members are requested to attend.</w:t>
            </w:r>
          </w:p>
          <w:p w:rsidR="005D59DF" w:rsidRDefault="005D59DF" w:rsidP="00E21F25">
            <w:pPr>
              <w:jc w:val="both"/>
              <w:rPr>
                <w:sz w:val="24"/>
                <w:szCs w:val="24"/>
              </w:rPr>
            </w:pPr>
          </w:p>
          <w:p w:rsidR="009A426C" w:rsidRDefault="009A426C" w:rsidP="009A426C">
            <w:pPr>
              <w:rPr>
                <w:b/>
                <w:bCs/>
                <w:sz w:val="24"/>
                <w:szCs w:val="24"/>
              </w:rPr>
            </w:pPr>
            <w:r w:rsidRPr="007D703B">
              <w:rPr>
                <w:b/>
                <w:bCs/>
                <w:sz w:val="24"/>
                <w:szCs w:val="24"/>
              </w:rPr>
              <w:t>Recommendation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7D703B">
              <w:rPr>
                <w:b/>
                <w:bCs/>
                <w:sz w:val="24"/>
                <w:szCs w:val="24"/>
              </w:rPr>
              <w:t>:</w:t>
            </w:r>
          </w:p>
          <w:p w:rsidR="003518D8" w:rsidRDefault="00E14360" w:rsidP="00182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tomorrow to discuss all depths needed per sub standards.</w:t>
            </w:r>
            <w:r w:rsidR="00182340">
              <w:rPr>
                <w:sz w:val="24"/>
                <w:szCs w:val="24"/>
              </w:rPr>
              <w:t xml:space="preserve"> </w:t>
            </w:r>
          </w:p>
          <w:p w:rsidR="003518D8" w:rsidRDefault="003518D8" w:rsidP="00182340">
            <w:pPr>
              <w:rPr>
                <w:sz w:val="24"/>
                <w:szCs w:val="24"/>
              </w:rPr>
            </w:pPr>
          </w:p>
          <w:p w:rsidR="00E14360" w:rsidRPr="00E14360" w:rsidRDefault="008B35CB" w:rsidP="00182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sub-committee head t</w:t>
            </w:r>
            <w:r w:rsidR="00E14360">
              <w:rPr>
                <w:sz w:val="24"/>
                <w:szCs w:val="24"/>
              </w:rPr>
              <w:t>o write</w:t>
            </w:r>
            <w:r>
              <w:rPr>
                <w:sz w:val="24"/>
                <w:szCs w:val="24"/>
              </w:rPr>
              <w:t xml:space="preserve"> all required to submit a list of updating documents to Dr. Khan, to get approval from the College Board.</w:t>
            </w:r>
            <w:r w:rsidR="0061385A">
              <w:rPr>
                <w:sz w:val="24"/>
                <w:szCs w:val="24"/>
              </w:rPr>
              <w:t xml:space="preserve"> </w:t>
            </w:r>
          </w:p>
          <w:p w:rsidR="005D2160" w:rsidRDefault="005D2160" w:rsidP="00437A99">
            <w:pPr>
              <w:rPr>
                <w:sz w:val="24"/>
                <w:szCs w:val="24"/>
              </w:rPr>
            </w:pPr>
          </w:p>
          <w:p w:rsidR="005D2160" w:rsidRDefault="00DE6F76" w:rsidP="00775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gather a recommendations from subcommittees for compilation and memo writing from the Vice Dean Dr</w:t>
            </w:r>
            <w:r w:rsidR="00B6077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Nayef</w:t>
            </w:r>
            <w:proofErr w:type="spellEnd"/>
            <w:r>
              <w:rPr>
                <w:sz w:val="24"/>
                <w:szCs w:val="24"/>
              </w:rPr>
              <w:t xml:space="preserve"> to the head of departments.</w:t>
            </w:r>
          </w:p>
          <w:p w:rsidR="005D2160" w:rsidRDefault="005D2160" w:rsidP="0077535B">
            <w:pPr>
              <w:jc w:val="both"/>
              <w:rPr>
                <w:sz w:val="24"/>
                <w:szCs w:val="24"/>
              </w:rPr>
            </w:pPr>
          </w:p>
          <w:p w:rsidR="00130E3B" w:rsidRDefault="00617C7D" w:rsidP="00437A99">
            <w:pPr>
              <w:jc w:val="both"/>
              <w:rPr>
                <w:sz w:val="24"/>
                <w:szCs w:val="24"/>
              </w:rPr>
            </w:pPr>
            <w:r w:rsidRPr="001A6CE1">
              <w:rPr>
                <w:b/>
                <w:bCs/>
                <w:sz w:val="24"/>
                <w:szCs w:val="24"/>
              </w:rPr>
              <w:t>Decision:</w:t>
            </w:r>
          </w:p>
          <w:p w:rsidR="00347393" w:rsidRDefault="00194AB1" w:rsidP="00082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first draft submission is</w:t>
            </w:r>
            <w:r w:rsidR="00B45346">
              <w:rPr>
                <w:sz w:val="24"/>
                <w:szCs w:val="24"/>
              </w:rPr>
              <w:t xml:space="preserve"> with</w:t>
            </w:r>
            <w:r w:rsidR="000820C0">
              <w:rPr>
                <w:sz w:val="24"/>
                <w:szCs w:val="24"/>
              </w:rPr>
              <w:t xml:space="preserve">in 1 month according to Dr. </w:t>
            </w:r>
            <w:proofErr w:type="spellStart"/>
            <w:r w:rsidR="000820C0">
              <w:rPr>
                <w:sz w:val="24"/>
                <w:szCs w:val="24"/>
              </w:rPr>
              <w:t>Nai</w:t>
            </w:r>
            <w:r w:rsidR="00B45346">
              <w:rPr>
                <w:sz w:val="24"/>
                <w:szCs w:val="24"/>
              </w:rPr>
              <w:t>f</w:t>
            </w:r>
            <w:proofErr w:type="spellEnd"/>
            <w:r w:rsidR="00B45346">
              <w:rPr>
                <w:sz w:val="24"/>
                <w:szCs w:val="24"/>
              </w:rPr>
              <w:t xml:space="preserve"> maximum</w:t>
            </w:r>
            <w:r>
              <w:rPr>
                <w:sz w:val="24"/>
                <w:szCs w:val="24"/>
              </w:rPr>
              <w:t>;</w:t>
            </w:r>
            <w:r w:rsidR="00B45346">
              <w:rPr>
                <w:sz w:val="24"/>
                <w:szCs w:val="24"/>
              </w:rPr>
              <w:t xml:space="preserve"> by 15</w:t>
            </w:r>
            <w:r w:rsidR="00B45346" w:rsidRPr="00B45346">
              <w:rPr>
                <w:sz w:val="24"/>
                <w:szCs w:val="24"/>
                <w:vertAlign w:val="superscript"/>
              </w:rPr>
              <w:t>th</w:t>
            </w:r>
            <w:r w:rsidR="00B45346">
              <w:rPr>
                <w:sz w:val="24"/>
                <w:szCs w:val="24"/>
              </w:rPr>
              <w:t xml:space="preserve"> September 2020. </w:t>
            </w:r>
          </w:p>
          <w:p w:rsidR="00870B07" w:rsidRDefault="00870B07" w:rsidP="00854CD3">
            <w:pPr>
              <w:jc w:val="both"/>
              <w:rPr>
                <w:sz w:val="24"/>
                <w:szCs w:val="24"/>
              </w:rPr>
            </w:pPr>
          </w:p>
          <w:p w:rsidR="00ED7EB4" w:rsidRPr="00E815E5" w:rsidRDefault="00870B07" w:rsidP="001E79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 adjourned 1:40 PM.</w:t>
            </w:r>
            <w:r w:rsidR="00ED7EB4">
              <w:rPr>
                <w:sz w:val="24"/>
                <w:szCs w:val="24"/>
              </w:rPr>
              <w:t xml:space="preserve"> </w:t>
            </w:r>
          </w:p>
        </w:tc>
      </w:tr>
    </w:tbl>
    <w:p w:rsidR="00CB7DA5" w:rsidRDefault="00370EA2" w:rsidP="007769A4">
      <w:pPr>
        <w:tabs>
          <w:tab w:val="left" w:pos="3815"/>
        </w:tabs>
      </w:pPr>
      <w:r>
        <w:lastRenderedPageBreak/>
        <w:tab/>
      </w:r>
    </w:p>
    <w:p w:rsidR="00CB2131" w:rsidRDefault="00CF1EC1" w:rsidP="00437299">
      <w:r>
        <w:t>SIGNAT</w:t>
      </w:r>
      <w:r w:rsidR="00437299">
        <w:t>URE OF ATTENDEES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780"/>
        <w:gridCol w:w="3870"/>
        <w:gridCol w:w="2182"/>
      </w:tblGrid>
      <w:tr w:rsidR="002A2A8D" w:rsidTr="00437299">
        <w:trPr>
          <w:trHeight w:val="85"/>
        </w:trPr>
        <w:tc>
          <w:tcPr>
            <w:tcW w:w="625" w:type="dxa"/>
          </w:tcPr>
          <w:p w:rsidR="002A2A8D" w:rsidRDefault="002A2A8D">
            <w:r>
              <w:rPr>
                <w:sz w:val="24"/>
                <w:szCs w:val="24"/>
              </w:rPr>
              <w:t>No.</w:t>
            </w:r>
          </w:p>
        </w:tc>
        <w:tc>
          <w:tcPr>
            <w:tcW w:w="3780" w:type="dxa"/>
          </w:tcPr>
          <w:p w:rsidR="002A2A8D" w:rsidRDefault="002A2A8D" w:rsidP="002A2A8D">
            <w:pPr>
              <w:jc w:val="center"/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870" w:type="dxa"/>
          </w:tcPr>
          <w:p w:rsidR="002A2A8D" w:rsidRDefault="002A2A8D" w:rsidP="002A2A8D">
            <w:pPr>
              <w:jc w:val="center"/>
            </w:pPr>
            <w:r>
              <w:rPr>
                <w:sz w:val="24"/>
                <w:szCs w:val="24"/>
              </w:rPr>
              <w:t>Designation</w:t>
            </w:r>
          </w:p>
        </w:tc>
        <w:tc>
          <w:tcPr>
            <w:tcW w:w="2182" w:type="dxa"/>
          </w:tcPr>
          <w:p w:rsidR="002A2A8D" w:rsidRDefault="002A2A8D" w:rsidP="002A2A8D">
            <w:pPr>
              <w:jc w:val="center"/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2A2A8D" w:rsidTr="00437299">
        <w:tc>
          <w:tcPr>
            <w:tcW w:w="625" w:type="dxa"/>
          </w:tcPr>
          <w:p w:rsidR="002A2A8D" w:rsidRDefault="002A2A8D">
            <w:r>
              <w:t>1</w:t>
            </w:r>
          </w:p>
        </w:tc>
        <w:tc>
          <w:tcPr>
            <w:tcW w:w="3780" w:type="dxa"/>
          </w:tcPr>
          <w:p w:rsidR="002A2A8D" w:rsidRPr="002A2A8D" w:rsidRDefault="002A2A8D" w:rsidP="00FC0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 w:rsidR="00825EC0">
              <w:rPr>
                <w:sz w:val="24"/>
                <w:szCs w:val="24"/>
              </w:rPr>
              <w:t>Nayef</w:t>
            </w:r>
            <w:proofErr w:type="spellEnd"/>
            <w:r w:rsidR="00825EC0">
              <w:rPr>
                <w:sz w:val="24"/>
                <w:szCs w:val="24"/>
              </w:rPr>
              <w:t xml:space="preserve"> Al </w:t>
            </w:r>
            <w:proofErr w:type="spellStart"/>
            <w:r w:rsidR="00825EC0">
              <w:rPr>
                <w:sz w:val="24"/>
                <w:szCs w:val="24"/>
              </w:rPr>
              <w:t>Hamam</w:t>
            </w:r>
            <w:proofErr w:type="spellEnd"/>
          </w:p>
        </w:tc>
        <w:tc>
          <w:tcPr>
            <w:tcW w:w="3870" w:type="dxa"/>
          </w:tcPr>
          <w:p w:rsidR="002A2A8D" w:rsidRPr="002A2A8D" w:rsidRDefault="002A2A8D" w:rsidP="00313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44385">
              <w:rPr>
                <w:sz w:val="24"/>
                <w:szCs w:val="24"/>
              </w:rPr>
              <w:t>Vice Dean for Development and Community Engagement</w:t>
            </w:r>
          </w:p>
        </w:tc>
        <w:tc>
          <w:tcPr>
            <w:tcW w:w="2182" w:type="dxa"/>
          </w:tcPr>
          <w:p w:rsidR="002A2A8D" w:rsidRDefault="002A2A8D"/>
        </w:tc>
      </w:tr>
      <w:tr w:rsidR="004F2B24" w:rsidTr="00437299">
        <w:tc>
          <w:tcPr>
            <w:tcW w:w="625" w:type="dxa"/>
          </w:tcPr>
          <w:p w:rsidR="004F2B24" w:rsidRDefault="004F2B24" w:rsidP="004F2B24">
            <w:r>
              <w:t>2</w:t>
            </w:r>
          </w:p>
        </w:tc>
        <w:tc>
          <w:tcPr>
            <w:tcW w:w="3780" w:type="dxa"/>
          </w:tcPr>
          <w:p w:rsidR="004F2B24" w:rsidRPr="00D463B1" w:rsidRDefault="004F2B24" w:rsidP="004F2B24">
            <w:pPr>
              <w:rPr>
                <w:sz w:val="24"/>
                <w:szCs w:val="24"/>
              </w:rPr>
            </w:pPr>
            <w:r w:rsidRPr="007D7E6D">
              <w:rPr>
                <w:sz w:val="24"/>
                <w:szCs w:val="24"/>
              </w:rPr>
              <w:t xml:space="preserve">Dr. Edwin </w:t>
            </w:r>
            <w:proofErr w:type="spellStart"/>
            <w:r w:rsidRPr="007D7E6D">
              <w:rPr>
                <w:sz w:val="24"/>
                <w:szCs w:val="24"/>
              </w:rPr>
              <w:t>Cancino</w:t>
            </w:r>
            <w:proofErr w:type="spellEnd"/>
          </w:p>
        </w:tc>
        <w:tc>
          <w:tcPr>
            <w:tcW w:w="3870" w:type="dxa"/>
          </w:tcPr>
          <w:p w:rsidR="004F2B24" w:rsidRPr="007D7E6D" w:rsidRDefault="004F2B24" w:rsidP="004F2B24">
            <w:pPr>
              <w:pStyle w:val="ListParagraph"/>
              <w:numPr>
                <w:ilvl w:val="0"/>
                <w:numId w:val="24"/>
              </w:numPr>
              <w:ind w:lef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Consultant, VPAA Office</w:t>
            </w:r>
          </w:p>
        </w:tc>
        <w:tc>
          <w:tcPr>
            <w:tcW w:w="2182" w:type="dxa"/>
          </w:tcPr>
          <w:p w:rsidR="004F2B24" w:rsidRDefault="004F2B24" w:rsidP="004F2B24"/>
        </w:tc>
      </w:tr>
      <w:tr w:rsidR="004F2B24" w:rsidTr="00437299">
        <w:tc>
          <w:tcPr>
            <w:tcW w:w="625" w:type="dxa"/>
          </w:tcPr>
          <w:p w:rsidR="004F2B24" w:rsidRDefault="004F2B24" w:rsidP="004F2B24">
            <w:r>
              <w:t>3</w:t>
            </w:r>
          </w:p>
        </w:tc>
        <w:tc>
          <w:tcPr>
            <w:tcW w:w="3780" w:type="dxa"/>
          </w:tcPr>
          <w:p w:rsidR="004F2B24" w:rsidRDefault="004F2B24" w:rsidP="004F2B24">
            <w:r w:rsidRPr="00C951FA">
              <w:rPr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C951FA">
              <w:rPr>
                <w:color w:val="000000" w:themeColor="text1"/>
                <w:sz w:val="24"/>
                <w:szCs w:val="24"/>
              </w:rPr>
              <w:t>Haytham</w:t>
            </w:r>
            <w:proofErr w:type="spellEnd"/>
            <w:r w:rsidRPr="00C951FA">
              <w:rPr>
                <w:color w:val="000000" w:themeColor="text1"/>
                <w:sz w:val="24"/>
                <w:szCs w:val="24"/>
              </w:rPr>
              <w:t xml:space="preserve"> Al </w:t>
            </w:r>
            <w:proofErr w:type="spellStart"/>
            <w:r w:rsidRPr="00C951FA">
              <w:rPr>
                <w:color w:val="000000" w:themeColor="text1"/>
                <w:sz w:val="24"/>
                <w:szCs w:val="24"/>
              </w:rPr>
              <w:t>Arfaj</w:t>
            </w:r>
            <w:proofErr w:type="spellEnd"/>
          </w:p>
        </w:tc>
        <w:tc>
          <w:tcPr>
            <w:tcW w:w="3870" w:type="dxa"/>
          </w:tcPr>
          <w:p w:rsidR="004F2B24" w:rsidRPr="002A2A8D" w:rsidRDefault="004F2B24" w:rsidP="004F2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Deputy, DQAA</w:t>
            </w:r>
          </w:p>
        </w:tc>
        <w:tc>
          <w:tcPr>
            <w:tcW w:w="2182" w:type="dxa"/>
          </w:tcPr>
          <w:p w:rsidR="004F2B24" w:rsidRDefault="004F2B24" w:rsidP="004F2B24"/>
        </w:tc>
      </w:tr>
      <w:tr w:rsidR="004F2B24" w:rsidTr="00437299">
        <w:tc>
          <w:tcPr>
            <w:tcW w:w="625" w:type="dxa"/>
          </w:tcPr>
          <w:p w:rsidR="004F2B24" w:rsidRDefault="004F2B24" w:rsidP="004F2B24">
            <w:r>
              <w:t>4</w:t>
            </w:r>
          </w:p>
        </w:tc>
        <w:tc>
          <w:tcPr>
            <w:tcW w:w="3780" w:type="dxa"/>
          </w:tcPr>
          <w:p w:rsidR="004F2B24" w:rsidRPr="00D463B1" w:rsidRDefault="004F2B24" w:rsidP="004F2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Abdul </w:t>
            </w:r>
            <w:proofErr w:type="spellStart"/>
            <w:r>
              <w:rPr>
                <w:sz w:val="24"/>
                <w:szCs w:val="24"/>
              </w:rPr>
              <w:t>Sattar</w:t>
            </w:r>
            <w:proofErr w:type="spellEnd"/>
            <w:r>
              <w:rPr>
                <w:sz w:val="24"/>
                <w:szCs w:val="24"/>
              </w:rPr>
              <w:t xml:space="preserve"> Khan</w:t>
            </w:r>
          </w:p>
        </w:tc>
        <w:tc>
          <w:tcPr>
            <w:tcW w:w="3870" w:type="dxa"/>
          </w:tcPr>
          <w:p w:rsidR="004F2B24" w:rsidRDefault="004F2B24" w:rsidP="004F2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Member</w:t>
            </w:r>
          </w:p>
        </w:tc>
        <w:tc>
          <w:tcPr>
            <w:tcW w:w="2182" w:type="dxa"/>
          </w:tcPr>
          <w:p w:rsidR="004F2B24" w:rsidRDefault="004F2B24" w:rsidP="004F2B24"/>
        </w:tc>
      </w:tr>
      <w:tr w:rsidR="004F2B24" w:rsidTr="00437299">
        <w:tc>
          <w:tcPr>
            <w:tcW w:w="625" w:type="dxa"/>
          </w:tcPr>
          <w:p w:rsidR="004F2B24" w:rsidRDefault="004F2B24" w:rsidP="004F2B24">
            <w:r>
              <w:t>5</w:t>
            </w:r>
          </w:p>
        </w:tc>
        <w:tc>
          <w:tcPr>
            <w:tcW w:w="3780" w:type="dxa"/>
          </w:tcPr>
          <w:p w:rsidR="004F2B24" w:rsidRPr="002A2A8D" w:rsidRDefault="004F2B24" w:rsidP="004F2B24">
            <w:pPr>
              <w:rPr>
                <w:sz w:val="24"/>
                <w:szCs w:val="24"/>
              </w:rPr>
            </w:pPr>
            <w:r w:rsidRPr="00D463B1"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Eman</w:t>
            </w:r>
            <w:proofErr w:type="spellEnd"/>
            <w:r>
              <w:rPr>
                <w:sz w:val="24"/>
                <w:szCs w:val="24"/>
              </w:rPr>
              <w:t xml:space="preserve"> El Sheikh</w:t>
            </w:r>
          </w:p>
        </w:tc>
        <w:tc>
          <w:tcPr>
            <w:tcW w:w="3870" w:type="dxa"/>
          </w:tcPr>
          <w:p w:rsidR="004F2B24" w:rsidRPr="002A2A8D" w:rsidRDefault="004F2B24" w:rsidP="004F2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Member</w:t>
            </w:r>
          </w:p>
        </w:tc>
        <w:tc>
          <w:tcPr>
            <w:tcW w:w="2182" w:type="dxa"/>
          </w:tcPr>
          <w:p w:rsidR="004F2B24" w:rsidRDefault="004F2B24" w:rsidP="004F2B24"/>
        </w:tc>
      </w:tr>
      <w:tr w:rsidR="004F2B24" w:rsidTr="00437299">
        <w:tc>
          <w:tcPr>
            <w:tcW w:w="625" w:type="dxa"/>
          </w:tcPr>
          <w:p w:rsidR="004F2B24" w:rsidRDefault="004F2B24" w:rsidP="004F2B24">
            <w:r>
              <w:t>6</w:t>
            </w:r>
          </w:p>
        </w:tc>
        <w:tc>
          <w:tcPr>
            <w:tcW w:w="3780" w:type="dxa"/>
          </w:tcPr>
          <w:p w:rsidR="004F2B24" w:rsidRPr="002A2A8D" w:rsidRDefault="004F2B24" w:rsidP="004F2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Muthana</w:t>
            </w:r>
            <w:proofErr w:type="spellEnd"/>
            <w:r>
              <w:rPr>
                <w:sz w:val="24"/>
                <w:szCs w:val="24"/>
              </w:rPr>
              <w:t xml:space="preserve"> Al </w:t>
            </w:r>
            <w:proofErr w:type="spellStart"/>
            <w:r>
              <w:rPr>
                <w:sz w:val="24"/>
                <w:szCs w:val="24"/>
              </w:rPr>
              <w:t>Sahlawi</w:t>
            </w:r>
            <w:proofErr w:type="spellEnd"/>
          </w:p>
        </w:tc>
        <w:tc>
          <w:tcPr>
            <w:tcW w:w="3870" w:type="dxa"/>
          </w:tcPr>
          <w:p w:rsidR="004F2B24" w:rsidRPr="002A2A8D" w:rsidRDefault="004F2B24" w:rsidP="004F2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Member</w:t>
            </w:r>
          </w:p>
        </w:tc>
        <w:tc>
          <w:tcPr>
            <w:tcW w:w="2182" w:type="dxa"/>
          </w:tcPr>
          <w:p w:rsidR="004F2B24" w:rsidRDefault="004F2B24" w:rsidP="004F2B24">
            <w:r>
              <w:t>Apologized</w:t>
            </w:r>
          </w:p>
        </w:tc>
      </w:tr>
      <w:tr w:rsidR="004F2B24" w:rsidTr="00437299">
        <w:tc>
          <w:tcPr>
            <w:tcW w:w="625" w:type="dxa"/>
          </w:tcPr>
          <w:p w:rsidR="004F2B24" w:rsidRDefault="004F2B24" w:rsidP="004F2B24">
            <w:r>
              <w:t>7</w:t>
            </w:r>
          </w:p>
        </w:tc>
        <w:tc>
          <w:tcPr>
            <w:tcW w:w="3780" w:type="dxa"/>
          </w:tcPr>
          <w:p w:rsidR="004F2B24" w:rsidRPr="002A2A8D" w:rsidRDefault="004F2B24" w:rsidP="004F2B24">
            <w:pPr>
              <w:rPr>
                <w:sz w:val="24"/>
                <w:szCs w:val="24"/>
              </w:rPr>
            </w:pPr>
            <w:r w:rsidRPr="00A73F98">
              <w:rPr>
                <w:sz w:val="24"/>
                <w:szCs w:val="24"/>
              </w:rPr>
              <w:t xml:space="preserve">Dr. </w:t>
            </w:r>
            <w:proofErr w:type="spellStart"/>
            <w:r w:rsidRPr="00A73F98">
              <w:rPr>
                <w:sz w:val="24"/>
                <w:szCs w:val="24"/>
              </w:rPr>
              <w:t>Feroze</w:t>
            </w:r>
            <w:proofErr w:type="spellEnd"/>
            <w:r w:rsidRPr="00A73F98">
              <w:rPr>
                <w:sz w:val="24"/>
                <w:szCs w:val="24"/>
              </w:rPr>
              <w:t xml:space="preserve"> </w:t>
            </w:r>
            <w:proofErr w:type="spellStart"/>
            <w:r w:rsidRPr="00A73F98">
              <w:rPr>
                <w:sz w:val="24"/>
                <w:szCs w:val="24"/>
              </w:rPr>
              <w:t>Kalidayan</w:t>
            </w:r>
            <w:proofErr w:type="spellEnd"/>
          </w:p>
        </w:tc>
        <w:tc>
          <w:tcPr>
            <w:tcW w:w="3870" w:type="dxa"/>
          </w:tcPr>
          <w:p w:rsidR="004F2B24" w:rsidRPr="002A2A8D" w:rsidRDefault="004F2B24" w:rsidP="004F2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Member</w:t>
            </w:r>
          </w:p>
        </w:tc>
        <w:tc>
          <w:tcPr>
            <w:tcW w:w="2182" w:type="dxa"/>
          </w:tcPr>
          <w:p w:rsidR="004F2B24" w:rsidRDefault="004F2B24" w:rsidP="004F2B24"/>
        </w:tc>
      </w:tr>
      <w:tr w:rsidR="004F2B24" w:rsidTr="00437299">
        <w:tc>
          <w:tcPr>
            <w:tcW w:w="625" w:type="dxa"/>
          </w:tcPr>
          <w:p w:rsidR="004F2B24" w:rsidRDefault="004F2B24" w:rsidP="004F2B24">
            <w:r>
              <w:t>8</w:t>
            </w:r>
          </w:p>
        </w:tc>
        <w:tc>
          <w:tcPr>
            <w:tcW w:w="3780" w:type="dxa"/>
          </w:tcPr>
          <w:p w:rsidR="004F2B24" w:rsidRPr="002A2A8D" w:rsidRDefault="004F2B24" w:rsidP="004F2B24">
            <w:pPr>
              <w:rPr>
                <w:color w:val="FF0000"/>
                <w:sz w:val="24"/>
                <w:szCs w:val="24"/>
              </w:rPr>
            </w:pPr>
            <w:r w:rsidRPr="00D463B1">
              <w:rPr>
                <w:sz w:val="24"/>
                <w:szCs w:val="24"/>
              </w:rPr>
              <w:t xml:space="preserve">Dr. Mohammed </w:t>
            </w:r>
            <w:proofErr w:type="spellStart"/>
            <w:r w:rsidRPr="00D463B1">
              <w:rPr>
                <w:sz w:val="24"/>
                <w:szCs w:val="24"/>
              </w:rPr>
              <w:t>Habeebuddin</w:t>
            </w:r>
            <w:proofErr w:type="spellEnd"/>
            <w:r w:rsidRPr="00D463B1">
              <w:rPr>
                <w:sz w:val="24"/>
                <w:szCs w:val="24"/>
              </w:rPr>
              <w:t xml:space="preserve"> </w:t>
            </w:r>
            <w:proofErr w:type="spellStart"/>
            <w:r w:rsidRPr="00D463B1">
              <w:rPr>
                <w:sz w:val="24"/>
                <w:szCs w:val="24"/>
              </w:rPr>
              <w:t>Shaji</w:t>
            </w:r>
            <w:proofErr w:type="spellEnd"/>
          </w:p>
        </w:tc>
        <w:tc>
          <w:tcPr>
            <w:tcW w:w="3870" w:type="dxa"/>
          </w:tcPr>
          <w:p w:rsidR="004F2B24" w:rsidRPr="002A2A8D" w:rsidRDefault="004F2B24" w:rsidP="004F2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Member</w:t>
            </w:r>
          </w:p>
        </w:tc>
        <w:tc>
          <w:tcPr>
            <w:tcW w:w="2182" w:type="dxa"/>
          </w:tcPr>
          <w:p w:rsidR="004F2B24" w:rsidRDefault="004F2B24" w:rsidP="004F2B24"/>
        </w:tc>
      </w:tr>
      <w:tr w:rsidR="004F2B24" w:rsidTr="00437299">
        <w:trPr>
          <w:trHeight w:val="314"/>
        </w:trPr>
        <w:tc>
          <w:tcPr>
            <w:tcW w:w="625" w:type="dxa"/>
          </w:tcPr>
          <w:p w:rsidR="004F2B24" w:rsidRDefault="004F2B24" w:rsidP="004F2B24">
            <w:r>
              <w:t>9</w:t>
            </w:r>
          </w:p>
        </w:tc>
        <w:tc>
          <w:tcPr>
            <w:tcW w:w="3780" w:type="dxa"/>
          </w:tcPr>
          <w:p w:rsidR="004F2B24" w:rsidRPr="002A2A8D" w:rsidRDefault="004F2B24" w:rsidP="004F2B24">
            <w:pPr>
              <w:rPr>
                <w:sz w:val="24"/>
                <w:szCs w:val="24"/>
              </w:rPr>
            </w:pPr>
            <w:r w:rsidRPr="00D463B1">
              <w:rPr>
                <w:sz w:val="24"/>
                <w:szCs w:val="24"/>
              </w:rPr>
              <w:t xml:space="preserve">Dr. Imran </w:t>
            </w:r>
            <w:proofErr w:type="spellStart"/>
            <w:r w:rsidRPr="00D463B1">
              <w:rPr>
                <w:sz w:val="24"/>
                <w:szCs w:val="24"/>
              </w:rPr>
              <w:t>Sabri</w:t>
            </w:r>
            <w:proofErr w:type="spellEnd"/>
          </w:p>
        </w:tc>
        <w:tc>
          <w:tcPr>
            <w:tcW w:w="3870" w:type="dxa"/>
          </w:tcPr>
          <w:p w:rsidR="004F2B24" w:rsidRPr="002A2A8D" w:rsidRDefault="004F2B24" w:rsidP="004F2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Member</w:t>
            </w:r>
          </w:p>
        </w:tc>
        <w:tc>
          <w:tcPr>
            <w:tcW w:w="2182" w:type="dxa"/>
          </w:tcPr>
          <w:p w:rsidR="004F2B24" w:rsidRDefault="004F2B24" w:rsidP="004F2B24"/>
        </w:tc>
      </w:tr>
      <w:tr w:rsidR="004F2B24" w:rsidTr="00437299">
        <w:tc>
          <w:tcPr>
            <w:tcW w:w="625" w:type="dxa"/>
          </w:tcPr>
          <w:p w:rsidR="004F2B24" w:rsidRDefault="004F2B24" w:rsidP="004F2B24">
            <w:r>
              <w:t>10</w:t>
            </w:r>
          </w:p>
        </w:tc>
        <w:tc>
          <w:tcPr>
            <w:tcW w:w="3780" w:type="dxa"/>
          </w:tcPr>
          <w:p w:rsidR="004F2B24" w:rsidRPr="002A2A8D" w:rsidRDefault="004F2B24" w:rsidP="004F2B24">
            <w:pPr>
              <w:rPr>
                <w:sz w:val="24"/>
                <w:szCs w:val="24"/>
              </w:rPr>
            </w:pPr>
            <w:r w:rsidRPr="007C608B">
              <w:rPr>
                <w:sz w:val="24"/>
                <w:szCs w:val="24"/>
              </w:rPr>
              <w:t xml:space="preserve">Dr. </w:t>
            </w:r>
            <w:proofErr w:type="spellStart"/>
            <w:r w:rsidRPr="007C608B">
              <w:rPr>
                <w:sz w:val="24"/>
                <w:szCs w:val="24"/>
              </w:rPr>
              <w:t>Ayub</w:t>
            </w:r>
            <w:proofErr w:type="spellEnd"/>
            <w:r w:rsidRPr="007C608B">
              <w:rPr>
                <w:sz w:val="24"/>
                <w:szCs w:val="24"/>
              </w:rPr>
              <w:t xml:space="preserve"> Ali</w:t>
            </w:r>
          </w:p>
        </w:tc>
        <w:tc>
          <w:tcPr>
            <w:tcW w:w="3870" w:type="dxa"/>
          </w:tcPr>
          <w:p w:rsidR="004F2B24" w:rsidRDefault="004F2B24" w:rsidP="004F2B24">
            <w:pPr>
              <w:jc w:val="center"/>
            </w:pPr>
            <w:r>
              <w:rPr>
                <w:sz w:val="24"/>
                <w:szCs w:val="24"/>
              </w:rPr>
              <w:t>- Member</w:t>
            </w:r>
          </w:p>
        </w:tc>
        <w:tc>
          <w:tcPr>
            <w:tcW w:w="2182" w:type="dxa"/>
          </w:tcPr>
          <w:p w:rsidR="004F2B24" w:rsidRDefault="004F2B24" w:rsidP="004F2B24"/>
        </w:tc>
      </w:tr>
      <w:tr w:rsidR="004F2B24" w:rsidTr="00437299">
        <w:tc>
          <w:tcPr>
            <w:tcW w:w="625" w:type="dxa"/>
          </w:tcPr>
          <w:p w:rsidR="004F2B24" w:rsidRDefault="004F2B24" w:rsidP="004F2B24">
            <w:r>
              <w:t>11</w:t>
            </w:r>
          </w:p>
        </w:tc>
        <w:tc>
          <w:tcPr>
            <w:tcW w:w="3780" w:type="dxa"/>
          </w:tcPr>
          <w:p w:rsidR="004F2B24" w:rsidRDefault="004F2B24" w:rsidP="004F2B24">
            <w:r>
              <w:rPr>
                <w:sz w:val="24"/>
                <w:szCs w:val="24"/>
              </w:rPr>
              <w:t>Dr. Abda</w:t>
            </w:r>
            <w:r w:rsidRPr="007C608B">
              <w:rPr>
                <w:sz w:val="24"/>
                <w:szCs w:val="24"/>
              </w:rPr>
              <w:t>lla</w:t>
            </w:r>
            <w:r>
              <w:rPr>
                <w:sz w:val="24"/>
                <w:szCs w:val="24"/>
              </w:rPr>
              <w:t>h</w:t>
            </w:r>
            <w:r w:rsidRPr="007C608B">
              <w:rPr>
                <w:sz w:val="24"/>
                <w:szCs w:val="24"/>
              </w:rPr>
              <w:t xml:space="preserve"> Essa</w:t>
            </w:r>
          </w:p>
        </w:tc>
        <w:tc>
          <w:tcPr>
            <w:tcW w:w="3870" w:type="dxa"/>
          </w:tcPr>
          <w:p w:rsidR="004F2B24" w:rsidRPr="00C951FA" w:rsidRDefault="004F2B24" w:rsidP="004F2B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51FA">
              <w:rPr>
                <w:color w:val="000000" w:themeColor="text1"/>
                <w:sz w:val="24"/>
                <w:szCs w:val="24"/>
              </w:rPr>
              <w:t>- Member</w:t>
            </w:r>
          </w:p>
        </w:tc>
        <w:tc>
          <w:tcPr>
            <w:tcW w:w="2182" w:type="dxa"/>
          </w:tcPr>
          <w:p w:rsidR="004F2B24" w:rsidRDefault="004F2B24" w:rsidP="004F2B24"/>
        </w:tc>
      </w:tr>
      <w:tr w:rsidR="004F2B24" w:rsidTr="00437299">
        <w:tc>
          <w:tcPr>
            <w:tcW w:w="625" w:type="dxa"/>
          </w:tcPr>
          <w:p w:rsidR="004F2B24" w:rsidRDefault="004F2B24" w:rsidP="004F2B24">
            <w:r>
              <w:t>12</w:t>
            </w:r>
          </w:p>
        </w:tc>
        <w:tc>
          <w:tcPr>
            <w:tcW w:w="3780" w:type="dxa"/>
          </w:tcPr>
          <w:p w:rsidR="004F2B24" w:rsidRPr="00C951FA" w:rsidRDefault="004F2B24" w:rsidP="004F2B2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Dr. Mahdi Al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Dafiri</w:t>
            </w:r>
            <w:proofErr w:type="spellEnd"/>
          </w:p>
        </w:tc>
        <w:tc>
          <w:tcPr>
            <w:tcW w:w="3870" w:type="dxa"/>
          </w:tcPr>
          <w:p w:rsidR="004F2B24" w:rsidRPr="002A2A8D" w:rsidRDefault="004F2B24" w:rsidP="004F2B24">
            <w:pPr>
              <w:jc w:val="center"/>
              <w:rPr>
                <w:sz w:val="24"/>
                <w:szCs w:val="24"/>
              </w:rPr>
            </w:pPr>
            <w:r w:rsidRPr="00C951FA">
              <w:rPr>
                <w:color w:val="000000" w:themeColor="text1"/>
                <w:sz w:val="24"/>
                <w:szCs w:val="24"/>
              </w:rPr>
              <w:t>- Member</w:t>
            </w:r>
          </w:p>
        </w:tc>
        <w:tc>
          <w:tcPr>
            <w:tcW w:w="2182" w:type="dxa"/>
          </w:tcPr>
          <w:p w:rsidR="004F2B24" w:rsidRDefault="004F2B24" w:rsidP="004F2B24">
            <w:r>
              <w:t>Apologized</w:t>
            </w:r>
          </w:p>
        </w:tc>
      </w:tr>
      <w:tr w:rsidR="004F2B24" w:rsidTr="00437299">
        <w:tc>
          <w:tcPr>
            <w:tcW w:w="625" w:type="dxa"/>
          </w:tcPr>
          <w:p w:rsidR="004F2B24" w:rsidRDefault="004F2B24" w:rsidP="004F2B24">
            <w:r>
              <w:t>13</w:t>
            </w:r>
          </w:p>
        </w:tc>
        <w:tc>
          <w:tcPr>
            <w:tcW w:w="3780" w:type="dxa"/>
          </w:tcPr>
          <w:p w:rsidR="004F2B24" w:rsidRPr="00C951FA" w:rsidRDefault="004F2B24" w:rsidP="004F2B2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Jose </w:t>
            </w:r>
            <w:proofErr w:type="spellStart"/>
            <w:r>
              <w:rPr>
                <w:sz w:val="24"/>
                <w:szCs w:val="24"/>
              </w:rPr>
              <w:t>Karlo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Pangan</w:t>
            </w:r>
            <w:proofErr w:type="spellEnd"/>
          </w:p>
        </w:tc>
        <w:tc>
          <w:tcPr>
            <w:tcW w:w="3870" w:type="dxa"/>
          </w:tcPr>
          <w:p w:rsidR="004F2B24" w:rsidRPr="002A2A8D" w:rsidRDefault="004F2B24" w:rsidP="004F2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Member</w:t>
            </w:r>
          </w:p>
        </w:tc>
        <w:tc>
          <w:tcPr>
            <w:tcW w:w="2182" w:type="dxa"/>
          </w:tcPr>
          <w:p w:rsidR="004F2B24" w:rsidRDefault="004F2B24" w:rsidP="004F2B24"/>
        </w:tc>
      </w:tr>
      <w:tr w:rsidR="004F2B24" w:rsidTr="00437299">
        <w:tc>
          <w:tcPr>
            <w:tcW w:w="625" w:type="dxa"/>
          </w:tcPr>
          <w:p w:rsidR="004F2B24" w:rsidRDefault="004F2B24" w:rsidP="004F2B24">
            <w:r>
              <w:t>14</w:t>
            </w:r>
          </w:p>
        </w:tc>
        <w:tc>
          <w:tcPr>
            <w:tcW w:w="3780" w:type="dxa"/>
          </w:tcPr>
          <w:p w:rsidR="004F2B24" w:rsidRPr="002A2A8D" w:rsidRDefault="00531A2C" w:rsidP="004F2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Khaled Al </w:t>
            </w:r>
            <w:proofErr w:type="spellStart"/>
            <w:r>
              <w:rPr>
                <w:sz w:val="24"/>
                <w:szCs w:val="24"/>
              </w:rPr>
              <w:t>Khaldi</w:t>
            </w:r>
            <w:proofErr w:type="spellEnd"/>
          </w:p>
        </w:tc>
        <w:tc>
          <w:tcPr>
            <w:tcW w:w="3870" w:type="dxa"/>
          </w:tcPr>
          <w:p w:rsidR="004F2B24" w:rsidRDefault="004F2B24" w:rsidP="004F2B24">
            <w:pPr>
              <w:jc w:val="center"/>
            </w:pPr>
            <w:r>
              <w:rPr>
                <w:sz w:val="24"/>
                <w:szCs w:val="24"/>
              </w:rPr>
              <w:t>- Member</w:t>
            </w:r>
          </w:p>
        </w:tc>
        <w:tc>
          <w:tcPr>
            <w:tcW w:w="2182" w:type="dxa"/>
          </w:tcPr>
          <w:p w:rsidR="004F2B24" w:rsidRDefault="004F2B24" w:rsidP="004F2B24"/>
        </w:tc>
      </w:tr>
      <w:tr w:rsidR="004F2B24" w:rsidTr="00437299">
        <w:tc>
          <w:tcPr>
            <w:tcW w:w="625" w:type="dxa"/>
          </w:tcPr>
          <w:p w:rsidR="004F2B24" w:rsidRDefault="004F2B24" w:rsidP="004F2B24">
            <w:r>
              <w:t xml:space="preserve">15. </w:t>
            </w:r>
          </w:p>
        </w:tc>
        <w:tc>
          <w:tcPr>
            <w:tcW w:w="3780" w:type="dxa"/>
          </w:tcPr>
          <w:p w:rsidR="004F2B24" w:rsidRPr="002A2A8D" w:rsidRDefault="004F2B24" w:rsidP="004F2B24">
            <w:pPr>
              <w:rPr>
                <w:sz w:val="24"/>
                <w:szCs w:val="24"/>
              </w:rPr>
            </w:pPr>
            <w:r>
              <w:t xml:space="preserve">Ms. </w:t>
            </w:r>
            <w:proofErr w:type="spellStart"/>
            <w:r>
              <w:t>Jomana</w:t>
            </w:r>
            <w:proofErr w:type="spellEnd"/>
            <w:r>
              <w:t xml:space="preserve"> Khalid </w:t>
            </w:r>
            <w:proofErr w:type="spellStart"/>
            <w:r>
              <w:t>Alarfaj</w:t>
            </w:r>
            <w:proofErr w:type="spellEnd"/>
          </w:p>
        </w:tc>
        <w:tc>
          <w:tcPr>
            <w:tcW w:w="3870" w:type="dxa"/>
          </w:tcPr>
          <w:p w:rsidR="004F2B24" w:rsidRPr="00C951FA" w:rsidRDefault="004F2B24" w:rsidP="004F2B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51FA">
              <w:rPr>
                <w:color w:val="000000" w:themeColor="text1"/>
                <w:sz w:val="24"/>
                <w:szCs w:val="24"/>
              </w:rPr>
              <w:t>- Member</w:t>
            </w:r>
          </w:p>
        </w:tc>
        <w:tc>
          <w:tcPr>
            <w:tcW w:w="2182" w:type="dxa"/>
          </w:tcPr>
          <w:p w:rsidR="004F2B24" w:rsidRDefault="004F2B24" w:rsidP="004F2B24"/>
        </w:tc>
      </w:tr>
      <w:tr w:rsidR="004F2B24" w:rsidTr="00437299">
        <w:tc>
          <w:tcPr>
            <w:tcW w:w="625" w:type="dxa"/>
          </w:tcPr>
          <w:p w:rsidR="004F2B24" w:rsidRDefault="004F2B24" w:rsidP="004F2B24">
            <w:r>
              <w:t>16.</w:t>
            </w:r>
          </w:p>
        </w:tc>
        <w:tc>
          <w:tcPr>
            <w:tcW w:w="3780" w:type="dxa"/>
          </w:tcPr>
          <w:p w:rsidR="004F2B24" w:rsidRDefault="004F2B24" w:rsidP="004F2B24">
            <w:r>
              <w:t xml:space="preserve">Ms. </w:t>
            </w:r>
            <w:proofErr w:type="spellStart"/>
            <w:r>
              <w:t>Hajer</w:t>
            </w:r>
            <w:proofErr w:type="spellEnd"/>
            <w:r>
              <w:t xml:space="preserve"> Salman </w:t>
            </w:r>
            <w:proofErr w:type="spellStart"/>
            <w:r>
              <w:t>Alduhailan</w:t>
            </w:r>
            <w:proofErr w:type="spellEnd"/>
          </w:p>
        </w:tc>
        <w:tc>
          <w:tcPr>
            <w:tcW w:w="3870" w:type="dxa"/>
          </w:tcPr>
          <w:p w:rsidR="004F2B24" w:rsidRDefault="004F2B24" w:rsidP="004F2B24">
            <w:pPr>
              <w:jc w:val="center"/>
            </w:pPr>
            <w:r w:rsidRPr="00C951FA">
              <w:rPr>
                <w:color w:val="000000" w:themeColor="text1"/>
                <w:sz w:val="24"/>
                <w:szCs w:val="24"/>
              </w:rPr>
              <w:t>- Member</w:t>
            </w:r>
          </w:p>
        </w:tc>
        <w:tc>
          <w:tcPr>
            <w:tcW w:w="2182" w:type="dxa"/>
          </w:tcPr>
          <w:p w:rsidR="004F2B24" w:rsidRDefault="004F2B24" w:rsidP="004F2B24"/>
        </w:tc>
      </w:tr>
      <w:tr w:rsidR="004F2B24" w:rsidTr="00437299">
        <w:tc>
          <w:tcPr>
            <w:tcW w:w="625" w:type="dxa"/>
          </w:tcPr>
          <w:p w:rsidR="004F2B24" w:rsidRDefault="004F2B24" w:rsidP="004F2B24">
            <w:r>
              <w:t>17.</w:t>
            </w:r>
          </w:p>
        </w:tc>
        <w:tc>
          <w:tcPr>
            <w:tcW w:w="3780" w:type="dxa"/>
          </w:tcPr>
          <w:p w:rsidR="004F2B24" w:rsidRPr="007D7E6D" w:rsidRDefault="004F2B24" w:rsidP="004F2B24">
            <w:pPr>
              <w:rPr>
                <w:sz w:val="24"/>
                <w:szCs w:val="24"/>
              </w:rPr>
            </w:pPr>
            <w:r w:rsidRPr="007D7E6D">
              <w:rPr>
                <w:sz w:val="24"/>
                <w:szCs w:val="24"/>
              </w:rPr>
              <w:t>Dr. Asher Iqbal</w:t>
            </w:r>
          </w:p>
        </w:tc>
        <w:tc>
          <w:tcPr>
            <w:tcW w:w="3870" w:type="dxa"/>
          </w:tcPr>
          <w:p w:rsidR="004F2B24" w:rsidRPr="00040D77" w:rsidRDefault="004F2B24" w:rsidP="004F2B24">
            <w:pPr>
              <w:pStyle w:val="ListParagraph"/>
              <w:numPr>
                <w:ilvl w:val="0"/>
                <w:numId w:val="22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Member; Subcommittee</w:t>
            </w:r>
          </w:p>
        </w:tc>
        <w:tc>
          <w:tcPr>
            <w:tcW w:w="2182" w:type="dxa"/>
          </w:tcPr>
          <w:p w:rsidR="004F2B24" w:rsidRDefault="004F2B24" w:rsidP="004F2B24"/>
        </w:tc>
      </w:tr>
    </w:tbl>
    <w:p w:rsidR="00CB7DA5" w:rsidRDefault="00370EA2" w:rsidP="00370EA2">
      <w:pPr>
        <w:tabs>
          <w:tab w:val="left" w:pos="4707"/>
        </w:tabs>
      </w:pPr>
      <w:r>
        <w:tab/>
      </w:r>
    </w:p>
    <w:p w:rsidR="00CB7DA5" w:rsidRDefault="00CB7DA5"/>
    <w:p w:rsidR="00CB7DA5" w:rsidRDefault="00CB7DA5"/>
    <w:p w:rsidR="00CB7DA5" w:rsidRDefault="00CB7DA5"/>
    <w:p w:rsidR="00CB7DA5" w:rsidRDefault="00CB7DA5"/>
    <w:p w:rsidR="00CB7DA5" w:rsidRDefault="00CB7DA5"/>
    <w:p w:rsidR="00CB7DA5" w:rsidRDefault="00CB7DA5"/>
    <w:p w:rsidR="00CB7DA5" w:rsidRDefault="00CB7DA5"/>
    <w:p w:rsidR="00DE56CD" w:rsidRDefault="0095066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92A7E" wp14:editId="09B011D9">
                <wp:simplePos x="0" y="0"/>
                <wp:positionH relativeFrom="column">
                  <wp:posOffset>-159488</wp:posOffset>
                </wp:positionH>
                <wp:positionV relativeFrom="paragraph">
                  <wp:posOffset>138002</wp:posOffset>
                </wp:positionV>
                <wp:extent cx="6822219" cy="225256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219" cy="2252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659" w:rsidRDefault="001D1659" w:rsidP="00FB56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92A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55pt;margin-top:10.85pt;width:537.2pt;height:177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" fillcolor="white [3201]" stroked="f" strokeweight=".5pt">
                <v:textbox>
                  <w:txbxContent>
                    <w:p w:rsidR="001D1659" w:rsidRDefault="001D1659" w:rsidP="00FB56DB"/>
                  </w:txbxContent>
                </v:textbox>
              </v:shape>
            </w:pict>
          </mc:Fallback>
        </mc:AlternateContent>
      </w:r>
    </w:p>
    <w:sectPr w:rsidR="00DE56CD" w:rsidSect="00F96B0D">
      <w:headerReference w:type="default" r:id="rId8"/>
      <w:footerReference w:type="default" r:id="rId9"/>
      <w:pgSz w:w="11907" w:h="16839" w:code="9"/>
      <w:pgMar w:top="1728" w:right="720" w:bottom="3510" w:left="720" w:header="216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26E" w:rsidRDefault="008D226E" w:rsidP="00CB7DA5">
      <w:pPr>
        <w:spacing w:after="0" w:line="240" w:lineRule="auto"/>
      </w:pPr>
      <w:r>
        <w:separator/>
      </w:r>
    </w:p>
  </w:endnote>
  <w:endnote w:type="continuationSeparator" w:id="0">
    <w:p w:rsidR="008D226E" w:rsidRDefault="008D226E" w:rsidP="00CB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43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346"/>
      <w:gridCol w:w="1339"/>
      <w:gridCol w:w="1203"/>
      <w:gridCol w:w="1343"/>
      <w:gridCol w:w="1160"/>
      <w:gridCol w:w="1376"/>
      <w:gridCol w:w="1396"/>
      <w:gridCol w:w="1274"/>
    </w:tblGrid>
    <w:tr w:rsidR="0027758C" w:rsidTr="00D708D9">
      <w:tc>
        <w:tcPr>
          <w:tcW w:w="1346" w:type="dxa"/>
          <w:vMerge w:val="restart"/>
        </w:tcPr>
        <w:p w:rsidR="0027758C" w:rsidRDefault="0027758C" w:rsidP="0027758C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27758C" w:rsidRDefault="0027758C" w:rsidP="0027758C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27758C" w:rsidRDefault="0027758C" w:rsidP="0027758C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27758C" w:rsidRDefault="0027758C" w:rsidP="0027758C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27758C" w:rsidRDefault="0027758C" w:rsidP="0027758C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27758C" w:rsidRDefault="0027758C" w:rsidP="0027758C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27758C" w:rsidRDefault="0027758C" w:rsidP="0027758C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27758C" w:rsidRDefault="0027758C" w:rsidP="0027758C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F80F0D" w:rsidRPr="004B407E" w:rsidRDefault="00F80F0D" w:rsidP="00F80F0D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 w:rsidRPr="004B407E">
            <w:rPr>
              <w:b/>
              <w:bCs/>
              <w:sz w:val="16"/>
              <w:szCs w:val="16"/>
            </w:rPr>
            <w:t>D</w:t>
          </w:r>
          <w:r w:rsidR="0064124B">
            <w:rPr>
              <w:b/>
              <w:bCs/>
              <w:sz w:val="16"/>
              <w:szCs w:val="16"/>
            </w:rPr>
            <w:t>R. NAI</w:t>
          </w:r>
          <w:r>
            <w:rPr>
              <w:b/>
              <w:bCs/>
              <w:sz w:val="16"/>
              <w:szCs w:val="16"/>
            </w:rPr>
            <w:t>F AL HAMAM</w:t>
          </w:r>
        </w:p>
        <w:p w:rsidR="0027758C" w:rsidRPr="004B407E" w:rsidRDefault="00F80F0D" w:rsidP="00F80F0D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VICE DEAN FOR DEVELOPMENT AND COMMUNITY ENGAGEMENT</w:t>
          </w:r>
        </w:p>
      </w:tc>
      <w:tc>
        <w:tcPr>
          <w:tcW w:w="1339" w:type="dxa"/>
        </w:tcPr>
        <w:p w:rsidR="0027758C" w:rsidRDefault="0027758C" w:rsidP="0027758C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27758C" w:rsidRDefault="0027758C" w:rsidP="0027758C">
          <w:pPr>
            <w:tabs>
              <w:tab w:val="left" w:pos="1775"/>
            </w:tabs>
            <w:rPr>
              <w:sz w:val="16"/>
              <w:szCs w:val="16"/>
            </w:rPr>
          </w:pPr>
        </w:p>
        <w:p w:rsidR="0027758C" w:rsidRDefault="0027758C" w:rsidP="0027758C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27758C" w:rsidRPr="004B407E" w:rsidRDefault="0027758C" w:rsidP="0027758C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 w:rsidRPr="004B407E">
            <w:rPr>
              <w:b/>
              <w:bCs/>
              <w:sz w:val="16"/>
              <w:szCs w:val="16"/>
            </w:rPr>
            <w:t>DR</w:t>
          </w:r>
          <w:r>
            <w:t xml:space="preserve">. </w:t>
          </w:r>
          <w:r w:rsidRPr="000B0D78">
            <w:rPr>
              <w:b/>
              <w:bCs/>
              <w:sz w:val="16"/>
              <w:szCs w:val="16"/>
            </w:rPr>
            <w:t>HAYTHAM MOHD ARFAJ</w:t>
          </w:r>
        </w:p>
        <w:p w:rsidR="0027758C" w:rsidRPr="004B407E" w:rsidRDefault="00F80F0D" w:rsidP="0027758C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4"/>
              <w:szCs w:val="14"/>
            </w:rPr>
            <w:t>DEPUTY</w:t>
          </w:r>
        </w:p>
      </w:tc>
      <w:tc>
        <w:tcPr>
          <w:tcW w:w="1203" w:type="dxa"/>
        </w:tcPr>
        <w:p w:rsidR="0027758C" w:rsidRDefault="0027758C" w:rsidP="0027758C">
          <w:pPr>
            <w:tabs>
              <w:tab w:val="left" w:pos="1775"/>
            </w:tabs>
            <w:rPr>
              <w:sz w:val="16"/>
              <w:szCs w:val="16"/>
            </w:rPr>
          </w:pPr>
        </w:p>
        <w:p w:rsidR="0027758C" w:rsidRDefault="0027758C" w:rsidP="0027758C">
          <w:pPr>
            <w:tabs>
              <w:tab w:val="left" w:pos="1775"/>
            </w:tabs>
            <w:rPr>
              <w:sz w:val="16"/>
              <w:szCs w:val="16"/>
            </w:rPr>
          </w:pPr>
        </w:p>
        <w:p w:rsidR="0027758C" w:rsidRDefault="0027758C" w:rsidP="0027758C">
          <w:pPr>
            <w:tabs>
              <w:tab w:val="left" w:pos="1775"/>
            </w:tabs>
            <w:rPr>
              <w:sz w:val="16"/>
              <w:szCs w:val="16"/>
            </w:rPr>
          </w:pPr>
        </w:p>
        <w:p w:rsidR="0027758C" w:rsidRPr="004B407E" w:rsidRDefault="0027758C" w:rsidP="0027758C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DR. ABDUL SATTAR KHAN</w:t>
          </w:r>
        </w:p>
        <w:p w:rsidR="0027758C" w:rsidRDefault="00CA492E" w:rsidP="0027758C">
          <w:pPr>
            <w:tabs>
              <w:tab w:val="left" w:pos="1775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</w:t>
          </w:r>
          <w:r w:rsidR="0027758C">
            <w:rPr>
              <w:sz w:val="16"/>
              <w:szCs w:val="16"/>
            </w:rPr>
            <w:t>MEMBER</w:t>
          </w:r>
        </w:p>
      </w:tc>
      <w:tc>
        <w:tcPr>
          <w:tcW w:w="1343" w:type="dxa"/>
        </w:tcPr>
        <w:p w:rsidR="0027758C" w:rsidRDefault="0027758C" w:rsidP="0027758C">
          <w:pPr>
            <w:tabs>
              <w:tab w:val="left" w:pos="1775"/>
            </w:tabs>
            <w:rPr>
              <w:sz w:val="16"/>
              <w:szCs w:val="16"/>
            </w:rPr>
          </w:pPr>
        </w:p>
        <w:p w:rsidR="0027758C" w:rsidRDefault="0027758C" w:rsidP="0027758C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27758C" w:rsidRDefault="0027758C" w:rsidP="0027758C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27758C" w:rsidRPr="004B407E" w:rsidRDefault="0027758C" w:rsidP="0027758C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 w:rsidRPr="004B407E">
            <w:rPr>
              <w:b/>
              <w:bCs/>
              <w:sz w:val="16"/>
              <w:szCs w:val="16"/>
            </w:rPr>
            <w:t>DR. FEROZE KALIYADAN</w:t>
          </w:r>
        </w:p>
        <w:p w:rsidR="0027758C" w:rsidRPr="004B407E" w:rsidRDefault="0027758C" w:rsidP="0027758C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</w:tc>
      <w:tc>
        <w:tcPr>
          <w:tcW w:w="1160" w:type="dxa"/>
        </w:tcPr>
        <w:p w:rsidR="0027758C" w:rsidRDefault="0027758C" w:rsidP="0027758C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27758C" w:rsidRDefault="0027758C" w:rsidP="0027758C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27758C" w:rsidRDefault="0027758C" w:rsidP="0027758C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CA492E" w:rsidRPr="004B407E" w:rsidRDefault="00CA492E" w:rsidP="00CA492E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DR. EMAN EL SHEIKH</w:t>
          </w:r>
        </w:p>
        <w:p w:rsidR="00CA492E" w:rsidRPr="004B407E" w:rsidRDefault="00CA492E" w:rsidP="00CA492E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  <w:r>
            <w:rPr>
              <w:b/>
              <w:bCs/>
              <w:sz w:val="16"/>
              <w:szCs w:val="16"/>
            </w:rPr>
            <w:t xml:space="preserve"> </w:t>
          </w:r>
        </w:p>
        <w:p w:rsidR="0027758C" w:rsidRPr="004B407E" w:rsidRDefault="0027758C" w:rsidP="0027758C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</w:tc>
      <w:tc>
        <w:tcPr>
          <w:tcW w:w="1376" w:type="dxa"/>
        </w:tcPr>
        <w:p w:rsidR="0027758C" w:rsidRDefault="0027758C" w:rsidP="0027758C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27758C" w:rsidRDefault="0027758C" w:rsidP="0027758C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27758C" w:rsidRDefault="0027758C" w:rsidP="0027758C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27758C" w:rsidRPr="004B407E" w:rsidRDefault="0027758C" w:rsidP="0027758C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DR. MAHDI AL DAFIRI</w:t>
          </w:r>
        </w:p>
        <w:p w:rsidR="0027758C" w:rsidRPr="004B407E" w:rsidRDefault="0027758C" w:rsidP="0027758C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</w:tc>
      <w:tc>
        <w:tcPr>
          <w:tcW w:w="1396" w:type="dxa"/>
        </w:tcPr>
        <w:p w:rsidR="0027758C" w:rsidRDefault="0027758C" w:rsidP="0027758C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27758C" w:rsidRDefault="0027758C" w:rsidP="0027758C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27758C" w:rsidRDefault="0027758C" w:rsidP="0027758C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27758C" w:rsidRPr="004B407E" w:rsidRDefault="0027758C" w:rsidP="0027758C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 w:rsidRPr="004B407E">
            <w:rPr>
              <w:b/>
              <w:bCs/>
              <w:sz w:val="16"/>
              <w:szCs w:val="16"/>
            </w:rPr>
            <w:t>DR. MOHAMMED HABEEBUDDIN SHAJJI</w:t>
          </w:r>
        </w:p>
        <w:p w:rsidR="0027758C" w:rsidRPr="004B407E" w:rsidRDefault="0027758C" w:rsidP="0027758C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</w:tc>
      <w:tc>
        <w:tcPr>
          <w:tcW w:w="1274" w:type="dxa"/>
        </w:tcPr>
        <w:p w:rsidR="0027758C" w:rsidRDefault="0027758C" w:rsidP="0027758C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27758C" w:rsidRDefault="0027758C" w:rsidP="0027758C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27758C" w:rsidRDefault="0027758C" w:rsidP="0027758C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27758C" w:rsidRPr="004B407E" w:rsidRDefault="0027758C" w:rsidP="0027758C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 w:rsidRPr="004B407E">
            <w:rPr>
              <w:b/>
              <w:bCs/>
              <w:sz w:val="16"/>
              <w:szCs w:val="16"/>
            </w:rPr>
            <w:t>DR. AYUB ALI</w:t>
          </w:r>
        </w:p>
        <w:p w:rsidR="0027758C" w:rsidRPr="004B407E" w:rsidRDefault="0027758C" w:rsidP="0027758C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</w:tc>
    </w:tr>
    <w:tr w:rsidR="00CA492E" w:rsidTr="00D708D9">
      <w:tc>
        <w:tcPr>
          <w:tcW w:w="1346" w:type="dxa"/>
          <w:vMerge/>
        </w:tcPr>
        <w:p w:rsidR="00CA492E" w:rsidRPr="004B407E" w:rsidRDefault="00CA492E" w:rsidP="00CA492E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</w:tc>
      <w:tc>
        <w:tcPr>
          <w:tcW w:w="1339" w:type="dxa"/>
        </w:tcPr>
        <w:p w:rsidR="00CA492E" w:rsidRDefault="00CA492E" w:rsidP="00CA492E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CA492E" w:rsidRDefault="00CA492E" w:rsidP="00CA492E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CA492E" w:rsidRDefault="00CA492E" w:rsidP="00CA492E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CA492E" w:rsidRPr="004B407E" w:rsidRDefault="00CA492E" w:rsidP="00CA492E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DR. ABDALLAH SAID ESSA</w:t>
          </w:r>
        </w:p>
        <w:p w:rsidR="00CA492E" w:rsidRPr="004B407E" w:rsidRDefault="00CA492E" w:rsidP="00CA492E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</w:tc>
      <w:tc>
        <w:tcPr>
          <w:tcW w:w="1203" w:type="dxa"/>
        </w:tcPr>
        <w:p w:rsidR="00CA492E" w:rsidRDefault="00CA492E" w:rsidP="00CA492E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CA492E" w:rsidRDefault="00CA492E" w:rsidP="00CA492E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CA492E" w:rsidRDefault="00CA492E" w:rsidP="00CA492E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CA492E" w:rsidRPr="00F70E1A" w:rsidRDefault="00CA492E" w:rsidP="00CA492E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 w:rsidRPr="004B407E">
            <w:rPr>
              <w:b/>
              <w:bCs/>
              <w:sz w:val="16"/>
              <w:szCs w:val="16"/>
            </w:rPr>
            <w:t>DR. IMRAN SABRI</w:t>
          </w:r>
        </w:p>
        <w:p w:rsidR="00CA492E" w:rsidRPr="004B407E" w:rsidRDefault="00CA492E" w:rsidP="00CA492E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</w:tc>
      <w:tc>
        <w:tcPr>
          <w:tcW w:w="1343" w:type="dxa"/>
        </w:tcPr>
        <w:p w:rsidR="00CA492E" w:rsidRDefault="00CA492E" w:rsidP="00CA492E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CA492E" w:rsidRDefault="00CA492E" w:rsidP="00CA492E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CA492E" w:rsidRDefault="00CA492E" w:rsidP="00CA492E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CA492E" w:rsidRPr="004B407E" w:rsidRDefault="00CA492E" w:rsidP="00CA492E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DR. MUTHANA AL SAHLAWI</w:t>
          </w:r>
        </w:p>
        <w:p w:rsidR="00CA492E" w:rsidRPr="004B407E" w:rsidRDefault="00CA492E" w:rsidP="00CA492E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</w:tc>
      <w:tc>
        <w:tcPr>
          <w:tcW w:w="1160" w:type="dxa"/>
        </w:tcPr>
        <w:p w:rsidR="00CA492E" w:rsidRDefault="00CA492E" w:rsidP="00CA492E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CA492E" w:rsidRDefault="00CA492E" w:rsidP="00CA492E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CA492E" w:rsidRDefault="00CA492E" w:rsidP="00CA492E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CA492E" w:rsidRPr="004B407E" w:rsidRDefault="00CA492E" w:rsidP="00CA492E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 w:rsidRPr="004B407E">
            <w:rPr>
              <w:b/>
              <w:bCs/>
              <w:sz w:val="16"/>
              <w:szCs w:val="16"/>
            </w:rPr>
            <w:t>MR. JOSE KARLO PAÑGAN</w:t>
          </w:r>
        </w:p>
        <w:p w:rsidR="00CA492E" w:rsidRPr="004B407E" w:rsidRDefault="00CA492E" w:rsidP="00CA492E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</w:tc>
      <w:tc>
        <w:tcPr>
          <w:tcW w:w="1376" w:type="dxa"/>
        </w:tcPr>
        <w:p w:rsidR="00CA492E" w:rsidRDefault="00CA492E" w:rsidP="00CA492E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CA492E" w:rsidRDefault="00CA492E" w:rsidP="00CA492E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CA492E" w:rsidRDefault="00CA492E" w:rsidP="00CA492E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CA492E" w:rsidRPr="00F70E1A" w:rsidRDefault="00531A2C" w:rsidP="00CA492E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MR. KHALID ALKHALDI</w:t>
          </w:r>
        </w:p>
        <w:p w:rsidR="00CA492E" w:rsidRPr="004B407E" w:rsidRDefault="00CA492E" w:rsidP="00CA492E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</w:tc>
      <w:tc>
        <w:tcPr>
          <w:tcW w:w="1396" w:type="dxa"/>
        </w:tcPr>
        <w:p w:rsidR="00CA492E" w:rsidRDefault="00CA492E" w:rsidP="00CA492E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CA492E" w:rsidRDefault="00CA492E" w:rsidP="00CA492E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CA492E" w:rsidRDefault="00CA492E" w:rsidP="00CA492E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CA492E" w:rsidRPr="00F70E1A" w:rsidRDefault="00CA492E" w:rsidP="00CA492E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MS. JUMANAH ALARFAJ</w:t>
          </w:r>
        </w:p>
        <w:p w:rsidR="00CA492E" w:rsidRDefault="00CA492E" w:rsidP="00CA492E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  <w:p w:rsidR="00CA492E" w:rsidRPr="004B407E" w:rsidRDefault="00CA492E" w:rsidP="00CA492E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</w:tc>
      <w:tc>
        <w:tcPr>
          <w:tcW w:w="1274" w:type="dxa"/>
        </w:tcPr>
        <w:p w:rsidR="00CA492E" w:rsidRDefault="00CA492E" w:rsidP="00CA492E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CA492E" w:rsidRDefault="00CA492E" w:rsidP="00CA492E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CA492E" w:rsidRDefault="00CA492E" w:rsidP="00CA492E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CA492E" w:rsidRPr="00F70E1A" w:rsidRDefault="00CA492E" w:rsidP="00CA492E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MS. HAJER SALMAN ALDUHAILAN</w:t>
          </w:r>
        </w:p>
        <w:p w:rsidR="00CA492E" w:rsidRDefault="00CA492E" w:rsidP="00CA492E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  <w:p w:rsidR="00CA492E" w:rsidRPr="004B407E" w:rsidRDefault="00CA492E" w:rsidP="00CA492E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</w:tc>
    </w:tr>
  </w:tbl>
  <w:p w:rsidR="001D1659" w:rsidRDefault="001D1659" w:rsidP="007B4031">
    <w:pPr>
      <w:pStyle w:val="Footer"/>
      <w:tabs>
        <w:tab w:val="left" w:pos="1306"/>
      </w:tabs>
    </w:pPr>
    <w:r>
      <w:t>COLLEGE OF MEDICINE DQA</w:t>
    </w:r>
    <w:r>
      <w:tab/>
    </w:r>
    <w:r>
      <w:tab/>
    </w:r>
    <w:r>
      <w:tab/>
    </w:r>
    <w:sdt>
      <w:sdtPr>
        <w:id w:val="8553961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1A2C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:rsidR="001D1659" w:rsidRDefault="001E369D" w:rsidP="001E369D">
    <w:pPr>
      <w:pStyle w:val="Footer"/>
      <w:tabs>
        <w:tab w:val="clear" w:pos="4680"/>
        <w:tab w:val="clear" w:pos="9360"/>
        <w:tab w:val="left" w:pos="19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26E" w:rsidRDefault="008D226E" w:rsidP="00CB7DA5">
      <w:pPr>
        <w:spacing w:after="0" w:line="240" w:lineRule="auto"/>
      </w:pPr>
      <w:r>
        <w:separator/>
      </w:r>
    </w:p>
  </w:footnote>
  <w:footnote w:type="continuationSeparator" w:id="0">
    <w:p w:rsidR="008D226E" w:rsidRDefault="008D226E" w:rsidP="00CB7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659" w:rsidRDefault="001D1659" w:rsidP="00F96B0D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-34119</wp:posOffset>
              </wp:positionH>
              <wp:positionV relativeFrom="paragraph">
                <wp:posOffset>136478</wp:posOffset>
              </wp:positionV>
              <wp:extent cx="6694226" cy="0"/>
              <wp:effectExtent l="0" t="0" r="3048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422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4D3E83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10.75pt" to="524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" strokecolor="black [3213]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6B20"/>
    <w:multiLevelType w:val="hybridMultilevel"/>
    <w:tmpl w:val="B3DA3198"/>
    <w:lvl w:ilvl="0" w:tplc="97DC5C9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B5F6AE8"/>
    <w:multiLevelType w:val="hybridMultilevel"/>
    <w:tmpl w:val="305C891C"/>
    <w:lvl w:ilvl="0" w:tplc="07ACD35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558E"/>
    <w:multiLevelType w:val="hybridMultilevel"/>
    <w:tmpl w:val="DE749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260F"/>
    <w:multiLevelType w:val="hybridMultilevel"/>
    <w:tmpl w:val="86C0E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D4579"/>
    <w:multiLevelType w:val="hybridMultilevel"/>
    <w:tmpl w:val="6E344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F0A88"/>
    <w:multiLevelType w:val="hybridMultilevel"/>
    <w:tmpl w:val="E1C8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2734B"/>
    <w:multiLevelType w:val="hybridMultilevel"/>
    <w:tmpl w:val="E1C8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F1898"/>
    <w:multiLevelType w:val="hybridMultilevel"/>
    <w:tmpl w:val="ED243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86C52"/>
    <w:multiLevelType w:val="hybridMultilevel"/>
    <w:tmpl w:val="4CF0FFA4"/>
    <w:lvl w:ilvl="0" w:tplc="DFEAAF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0FD3"/>
    <w:multiLevelType w:val="hybridMultilevel"/>
    <w:tmpl w:val="E1C8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402A8"/>
    <w:multiLevelType w:val="hybridMultilevel"/>
    <w:tmpl w:val="53624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8654D"/>
    <w:multiLevelType w:val="hybridMultilevel"/>
    <w:tmpl w:val="D198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10D63"/>
    <w:multiLevelType w:val="hybridMultilevel"/>
    <w:tmpl w:val="CA70E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27B0D"/>
    <w:multiLevelType w:val="hybridMultilevel"/>
    <w:tmpl w:val="8D3CDD92"/>
    <w:lvl w:ilvl="0" w:tplc="3F18DA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D62C3"/>
    <w:multiLevelType w:val="hybridMultilevel"/>
    <w:tmpl w:val="E1C8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67477"/>
    <w:multiLevelType w:val="hybridMultilevel"/>
    <w:tmpl w:val="E1C8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D45D3"/>
    <w:multiLevelType w:val="hybridMultilevel"/>
    <w:tmpl w:val="E1C8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C52E4"/>
    <w:multiLevelType w:val="hybridMultilevel"/>
    <w:tmpl w:val="A15E3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B626C"/>
    <w:multiLevelType w:val="hybridMultilevel"/>
    <w:tmpl w:val="CF84877E"/>
    <w:lvl w:ilvl="0" w:tplc="90C0ABF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446B8"/>
    <w:multiLevelType w:val="hybridMultilevel"/>
    <w:tmpl w:val="3A14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20E9E"/>
    <w:multiLevelType w:val="hybridMultilevel"/>
    <w:tmpl w:val="8F9CB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7225F"/>
    <w:multiLevelType w:val="hybridMultilevel"/>
    <w:tmpl w:val="E1C8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9448D"/>
    <w:multiLevelType w:val="hybridMultilevel"/>
    <w:tmpl w:val="2B94345C"/>
    <w:lvl w:ilvl="0" w:tplc="AB7AD1C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03318"/>
    <w:multiLevelType w:val="hybridMultilevel"/>
    <w:tmpl w:val="891A2ACE"/>
    <w:lvl w:ilvl="0" w:tplc="830A99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3"/>
  </w:num>
  <w:num w:numId="4">
    <w:abstractNumId w:val="13"/>
  </w:num>
  <w:num w:numId="5">
    <w:abstractNumId w:val="15"/>
  </w:num>
  <w:num w:numId="6">
    <w:abstractNumId w:val="14"/>
  </w:num>
  <w:num w:numId="7">
    <w:abstractNumId w:val="9"/>
  </w:num>
  <w:num w:numId="8">
    <w:abstractNumId w:val="16"/>
  </w:num>
  <w:num w:numId="9">
    <w:abstractNumId w:val="6"/>
  </w:num>
  <w:num w:numId="10">
    <w:abstractNumId w:val="5"/>
  </w:num>
  <w:num w:numId="11">
    <w:abstractNumId w:val="21"/>
  </w:num>
  <w:num w:numId="12">
    <w:abstractNumId w:val="2"/>
  </w:num>
  <w:num w:numId="13">
    <w:abstractNumId w:val="11"/>
  </w:num>
  <w:num w:numId="14">
    <w:abstractNumId w:val="7"/>
  </w:num>
  <w:num w:numId="15">
    <w:abstractNumId w:val="4"/>
  </w:num>
  <w:num w:numId="16">
    <w:abstractNumId w:val="20"/>
  </w:num>
  <w:num w:numId="17">
    <w:abstractNumId w:val="3"/>
  </w:num>
  <w:num w:numId="18">
    <w:abstractNumId w:val="0"/>
  </w:num>
  <w:num w:numId="19">
    <w:abstractNumId w:val="12"/>
  </w:num>
  <w:num w:numId="20">
    <w:abstractNumId w:val="8"/>
  </w:num>
  <w:num w:numId="21">
    <w:abstractNumId w:val="10"/>
  </w:num>
  <w:num w:numId="22">
    <w:abstractNumId w:val="1"/>
  </w:num>
  <w:num w:numId="23">
    <w:abstractNumId w:val="2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A5"/>
    <w:rsid w:val="000065EE"/>
    <w:rsid w:val="00035AAE"/>
    <w:rsid w:val="00040D77"/>
    <w:rsid w:val="00045B7A"/>
    <w:rsid w:val="000544E6"/>
    <w:rsid w:val="00070216"/>
    <w:rsid w:val="000820C0"/>
    <w:rsid w:val="00093557"/>
    <w:rsid w:val="000B0D78"/>
    <w:rsid w:val="000B159C"/>
    <w:rsid w:val="000E5069"/>
    <w:rsid w:val="00106E3B"/>
    <w:rsid w:val="00123E3A"/>
    <w:rsid w:val="00130D34"/>
    <w:rsid w:val="00130E3B"/>
    <w:rsid w:val="001344C9"/>
    <w:rsid w:val="00135CAF"/>
    <w:rsid w:val="00135CEB"/>
    <w:rsid w:val="001360C0"/>
    <w:rsid w:val="00141F4E"/>
    <w:rsid w:val="001527A6"/>
    <w:rsid w:val="00161754"/>
    <w:rsid w:val="00182340"/>
    <w:rsid w:val="00194AB1"/>
    <w:rsid w:val="001957F0"/>
    <w:rsid w:val="001A1B64"/>
    <w:rsid w:val="001A6CE1"/>
    <w:rsid w:val="001B184E"/>
    <w:rsid w:val="001B67D0"/>
    <w:rsid w:val="001C1D8C"/>
    <w:rsid w:val="001D1659"/>
    <w:rsid w:val="001E369D"/>
    <w:rsid w:val="001E7931"/>
    <w:rsid w:val="001F53AF"/>
    <w:rsid w:val="00201966"/>
    <w:rsid w:val="002301EF"/>
    <w:rsid w:val="00232DA4"/>
    <w:rsid w:val="002611A8"/>
    <w:rsid w:val="00271F6C"/>
    <w:rsid w:val="0027758C"/>
    <w:rsid w:val="0028078A"/>
    <w:rsid w:val="002864BE"/>
    <w:rsid w:val="002A2A8D"/>
    <w:rsid w:val="002B4C82"/>
    <w:rsid w:val="002B6C89"/>
    <w:rsid w:val="002B74C7"/>
    <w:rsid w:val="002E1FD9"/>
    <w:rsid w:val="002F116D"/>
    <w:rsid w:val="002F64BF"/>
    <w:rsid w:val="002F78BD"/>
    <w:rsid w:val="003137A9"/>
    <w:rsid w:val="00315214"/>
    <w:rsid w:val="00320998"/>
    <w:rsid w:val="00321A14"/>
    <w:rsid w:val="00347393"/>
    <w:rsid w:val="003518D8"/>
    <w:rsid w:val="00370EA2"/>
    <w:rsid w:val="00373997"/>
    <w:rsid w:val="00377600"/>
    <w:rsid w:val="0038252B"/>
    <w:rsid w:val="00382AD0"/>
    <w:rsid w:val="0038651E"/>
    <w:rsid w:val="0038683F"/>
    <w:rsid w:val="003D0BFF"/>
    <w:rsid w:val="00404BD3"/>
    <w:rsid w:val="004225FC"/>
    <w:rsid w:val="0043481A"/>
    <w:rsid w:val="00437299"/>
    <w:rsid w:val="00437A99"/>
    <w:rsid w:val="00442DA6"/>
    <w:rsid w:val="00473456"/>
    <w:rsid w:val="00487474"/>
    <w:rsid w:val="004A4D4F"/>
    <w:rsid w:val="004B407E"/>
    <w:rsid w:val="004B4BE7"/>
    <w:rsid w:val="004D6F14"/>
    <w:rsid w:val="004F2B24"/>
    <w:rsid w:val="0050776D"/>
    <w:rsid w:val="005124D6"/>
    <w:rsid w:val="00524ECA"/>
    <w:rsid w:val="00531A2C"/>
    <w:rsid w:val="005463DF"/>
    <w:rsid w:val="005710E5"/>
    <w:rsid w:val="00573ACB"/>
    <w:rsid w:val="0058282B"/>
    <w:rsid w:val="005A3536"/>
    <w:rsid w:val="005D2160"/>
    <w:rsid w:val="005D2260"/>
    <w:rsid w:val="005D3ADE"/>
    <w:rsid w:val="005D59DF"/>
    <w:rsid w:val="0061385A"/>
    <w:rsid w:val="00613ED8"/>
    <w:rsid w:val="00617C7D"/>
    <w:rsid w:val="0062465B"/>
    <w:rsid w:val="00625DD1"/>
    <w:rsid w:val="0064124B"/>
    <w:rsid w:val="006501A9"/>
    <w:rsid w:val="00660A13"/>
    <w:rsid w:val="00686B35"/>
    <w:rsid w:val="00686E03"/>
    <w:rsid w:val="0069018F"/>
    <w:rsid w:val="007038C2"/>
    <w:rsid w:val="0072300C"/>
    <w:rsid w:val="00725A3B"/>
    <w:rsid w:val="007748C3"/>
    <w:rsid w:val="0077535B"/>
    <w:rsid w:val="007769A4"/>
    <w:rsid w:val="00781E78"/>
    <w:rsid w:val="007A6909"/>
    <w:rsid w:val="007B4031"/>
    <w:rsid w:val="007B4149"/>
    <w:rsid w:val="007B57C8"/>
    <w:rsid w:val="007C608B"/>
    <w:rsid w:val="007D703B"/>
    <w:rsid w:val="007D7E6D"/>
    <w:rsid w:val="007E53A2"/>
    <w:rsid w:val="007F5BFB"/>
    <w:rsid w:val="00825EC0"/>
    <w:rsid w:val="00827555"/>
    <w:rsid w:val="008373C7"/>
    <w:rsid w:val="0084515E"/>
    <w:rsid w:val="008519C4"/>
    <w:rsid w:val="00854CD3"/>
    <w:rsid w:val="00856DDF"/>
    <w:rsid w:val="0086257E"/>
    <w:rsid w:val="00867373"/>
    <w:rsid w:val="00870B07"/>
    <w:rsid w:val="0088268A"/>
    <w:rsid w:val="008A3556"/>
    <w:rsid w:val="008B0875"/>
    <w:rsid w:val="008B35CB"/>
    <w:rsid w:val="008B6FBA"/>
    <w:rsid w:val="008B7CDB"/>
    <w:rsid w:val="008C4294"/>
    <w:rsid w:val="008D226E"/>
    <w:rsid w:val="008D6053"/>
    <w:rsid w:val="008F52AB"/>
    <w:rsid w:val="00911243"/>
    <w:rsid w:val="0095066B"/>
    <w:rsid w:val="0095103F"/>
    <w:rsid w:val="0095696B"/>
    <w:rsid w:val="0095724B"/>
    <w:rsid w:val="00972660"/>
    <w:rsid w:val="00986F97"/>
    <w:rsid w:val="009A1099"/>
    <w:rsid w:val="009A426C"/>
    <w:rsid w:val="009A6D84"/>
    <w:rsid w:val="009B2CF1"/>
    <w:rsid w:val="009B4D3F"/>
    <w:rsid w:val="009B53BA"/>
    <w:rsid w:val="009B69AF"/>
    <w:rsid w:val="009F1F09"/>
    <w:rsid w:val="00A16F1E"/>
    <w:rsid w:val="00A32EF2"/>
    <w:rsid w:val="00A56EF6"/>
    <w:rsid w:val="00A71494"/>
    <w:rsid w:val="00A73F98"/>
    <w:rsid w:val="00A77149"/>
    <w:rsid w:val="00A90DE6"/>
    <w:rsid w:val="00AC3D1A"/>
    <w:rsid w:val="00AC454B"/>
    <w:rsid w:val="00AC61BB"/>
    <w:rsid w:val="00AE0FDE"/>
    <w:rsid w:val="00B03609"/>
    <w:rsid w:val="00B03FF2"/>
    <w:rsid w:val="00B1115F"/>
    <w:rsid w:val="00B21F5D"/>
    <w:rsid w:val="00B22B1E"/>
    <w:rsid w:val="00B45346"/>
    <w:rsid w:val="00B6077C"/>
    <w:rsid w:val="00B614DA"/>
    <w:rsid w:val="00B62291"/>
    <w:rsid w:val="00B863D7"/>
    <w:rsid w:val="00BA7C1D"/>
    <w:rsid w:val="00BB4A29"/>
    <w:rsid w:val="00BE4365"/>
    <w:rsid w:val="00BE49AC"/>
    <w:rsid w:val="00C16563"/>
    <w:rsid w:val="00C16899"/>
    <w:rsid w:val="00C260A7"/>
    <w:rsid w:val="00C33ED2"/>
    <w:rsid w:val="00C41890"/>
    <w:rsid w:val="00C44385"/>
    <w:rsid w:val="00C454D6"/>
    <w:rsid w:val="00C45DDD"/>
    <w:rsid w:val="00C84AEA"/>
    <w:rsid w:val="00C951FA"/>
    <w:rsid w:val="00CA492E"/>
    <w:rsid w:val="00CB2131"/>
    <w:rsid w:val="00CB72CC"/>
    <w:rsid w:val="00CB7C74"/>
    <w:rsid w:val="00CB7DA5"/>
    <w:rsid w:val="00CD441A"/>
    <w:rsid w:val="00CF1EC1"/>
    <w:rsid w:val="00D02B2D"/>
    <w:rsid w:val="00D06FEC"/>
    <w:rsid w:val="00D218D6"/>
    <w:rsid w:val="00D22283"/>
    <w:rsid w:val="00D2256D"/>
    <w:rsid w:val="00D33942"/>
    <w:rsid w:val="00D463B1"/>
    <w:rsid w:val="00D52EBB"/>
    <w:rsid w:val="00D539AF"/>
    <w:rsid w:val="00D57F6A"/>
    <w:rsid w:val="00D82A50"/>
    <w:rsid w:val="00D9444B"/>
    <w:rsid w:val="00D96062"/>
    <w:rsid w:val="00DB3DF1"/>
    <w:rsid w:val="00DC032F"/>
    <w:rsid w:val="00DC0D03"/>
    <w:rsid w:val="00DC2A34"/>
    <w:rsid w:val="00DC6DCC"/>
    <w:rsid w:val="00DE56CD"/>
    <w:rsid w:val="00DE6F76"/>
    <w:rsid w:val="00E13251"/>
    <w:rsid w:val="00E14360"/>
    <w:rsid w:val="00E160AF"/>
    <w:rsid w:val="00E17664"/>
    <w:rsid w:val="00E21F25"/>
    <w:rsid w:val="00E311E2"/>
    <w:rsid w:val="00E32052"/>
    <w:rsid w:val="00E402AA"/>
    <w:rsid w:val="00E508A3"/>
    <w:rsid w:val="00E62A6F"/>
    <w:rsid w:val="00E754A4"/>
    <w:rsid w:val="00E81512"/>
    <w:rsid w:val="00E815E5"/>
    <w:rsid w:val="00E872E5"/>
    <w:rsid w:val="00ED1254"/>
    <w:rsid w:val="00ED4794"/>
    <w:rsid w:val="00ED7EB4"/>
    <w:rsid w:val="00EE2E36"/>
    <w:rsid w:val="00EE3997"/>
    <w:rsid w:val="00F43922"/>
    <w:rsid w:val="00F70E1A"/>
    <w:rsid w:val="00F80F0D"/>
    <w:rsid w:val="00F81436"/>
    <w:rsid w:val="00F83B6B"/>
    <w:rsid w:val="00F95A85"/>
    <w:rsid w:val="00F96B0D"/>
    <w:rsid w:val="00FA1110"/>
    <w:rsid w:val="00FA112B"/>
    <w:rsid w:val="00FA5EC6"/>
    <w:rsid w:val="00FB3CB9"/>
    <w:rsid w:val="00FB4B7D"/>
    <w:rsid w:val="00FB56DB"/>
    <w:rsid w:val="00FB7E1C"/>
    <w:rsid w:val="00FC0B4D"/>
    <w:rsid w:val="00FC4D68"/>
    <w:rsid w:val="00FE5389"/>
    <w:rsid w:val="00FE6AA2"/>
    <w:rsid w:val="00FF5FE1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423463-88AC-43BF-A4E4-FD2ED361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DA5"/>
  </w:style>
  <w:style w:type="paragraph" w:styleId="Footer">
    <w:name w:val="footer"/>
    <w:basedOn w:val="Normal"/>
    <w:link w:val="FooterChar"/>
    <w:uiPriority w:val="99"/>
    <w:unhideWhenUsed/>
    <w:rsid w:val="00CB7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DA5"/>
  </w:style>
  <w:style w:type="table" w:styleId="TableGrid">
    <w:name w:val="Table Grid"/>
    <w:basedOn w:val="TableNormal"/>
    <w:uiPriority w:val="39"/>
    <w:rsid w:val="008B0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5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3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2C78283EC05D744ABE0E273312D16F1" ma:contentTypeVersion="1" ma:contentTypeDescription="إنشاء مستند جديد." ma:contentTypeScope="" ma:versionID="9d03a1910f578a14d47b33e05127cb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7864dddd48397471e4a4785c837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F7E911-B402-4F13-90F3-5EC9924B1E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668688-184E-4D42-B887-A51CD928F90B}"/>
</file>

<file path=customXml/itemProps3.xml><?xml version="1.0" encoding="utf-8"?>
<ds:datastoreItem xmlns:ds="http://schemas.openxmlformats.org/officeDocument/2006/customXml" ds:itemID="{0FB6FBCB-5BDC-4CAD-AAA1-981C9A5240B3}"/>
</file>

<file path=customXml/itemProps4.xml><?xml version="1.0" encoding="utf-8"?>
<ds:datastoreItem xmlns:ds="http://schemas.openxmlformats.org/officeDocument/2006/customXml" ds:itemID="{981C4170-D61A-4622-A0A5-64EC34E6D1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</TotalTime>
  <Pages>5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 Pangan</dc:creator>
  <cp:keywords/>
  <dc:description/>
  <cp:lastModifiedBy>Jose M Pangan</cp:lastModifiedBy>
  <cp:revision>157</cp:revision>
  <cp:lastPrinted>2017-11-20T07:55:00Z</cp:lastPrinted>
  <dcterms:created xsi:type="dcterms:W3CDTF">2017-11-20T05:49:00Z</dcterms:created>
  <dcterms:modified xsi:type="dcterms:W3CDTF">2020-09-01T10:33:00Z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0x010100B2C78283EC05D744ABE0E273312D16F1</vt:lpwstr>
  </property>
</Properties>
</file>